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8214CF" w14:textId="77777777" w:rsidR="00467ACC" w:rsidRDefault="007E1B76">
      <w:pPr>
        <w:pStyle w:val="Title"/>
      </w:pPr>
      <w:r>
        <w:t>D2.3 Documentation of Prototypes</w:t>
      </w:r>
    </w:p>
    <w:p w14:paraId="7365019E" w14:textId="77777777" w:rsidR="00467ACC" w:rsidRDefault="007E1B76">
      <w:pPr>
        <w:pStyle w:val="Author"/>
      </w:pPr>
      <w:r>
        <w:t>Jens Ewald (ESR1)</w:t>
      </w:r>
    </w:p>
    <w:p w14:paraId="04FC01FD" w14:textId="77777777" w:rsidR="00467ACC" w:rsidRDefault="00467ACC">
      <w:pPr>
        <w:pStyle w:val="Abstract"/>
      </w:pPr>
    </w:p>
    <w:sdt>
      <w:sdtPr>
        <w:rPr>
          <w:rFonts w:asciiTheme="minorHAnsi" w:eastAsiaTheme="minorHAnsi" w:hAnsiTheme="minorHAnsi" w:cstheme="minorBidi"/>
          <w:color w:val="auto"/>
          <w:sz w:val="24"/>
          <w:szCs w:val="24"/>
        </w:rPr>
        <w:id w:val="1413045034"/>
        <w:docPartObj>
          <w:docPartGallery w:val="Table of Contents"/>
          <w:docPartUnique/>
        </w:docPartObj>
      </w:sdtPr>
      <w:sdtEndPr/>
      <w:sdtContent>
        <w:p w14:paraId="52E4F67D" w14:textId="77777777" w:rsidR="00467ACC" w:rsidRDefault="007E1B76">
          <w:pPr>
            <w:pStyle w:val="TOCHeading"/>
          </w:pPr>
          <w:r>
            <w:t>Table of Contents</w:t>
          </w:r>
        </w:p>
        <w:p w14:paraId="34D1005D" w14:textId="77777777" w:rsidR="00467ACC" w:rsidRDefault="007E1B76">
          <w:r>
            <w:fldChar w:fldCharType="begin"/>
          </w:r>
          <w:r>
            <w:instrText>TOC \o "1-3" \h \z \u</w:instrText>
          </w:r>
          <w:r>
            <w:fldChar w:fldCharType="separate"/>
          </w:r>
          <w:r>
            <w:fldChar w:fldCharType="end"/>
          </w:r>
        </w:p>
      </w:sdtContent>
    </w:sdt>
    <w:p w14:paraId="5107B94A" w14:textId="77777777" w:rsidR="00467ACC" w:rsidRDefault="007E1B76">
      <w:pPr>
        <w:pStyle w:val="FirstParagraph"/>
      </w:pPr>
      <w:r>
        <w:rPr>
          <w:noProof/>
        </w:rPr>
        <w:drawing>
          <wp:inline distT="0" distB="0" distL="0" distR="0" wp14:anchorId="004FA1F9" wp14:editId="0A057B9E">
            <wp:extent cx="5334000" cy="30003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22" name="Picture" descr="figures/figures.001.png"/>
                    <pic:cNvPicPr>
                      <a:picLocks noChangeAspect="1" noChangeArrowheads="1"/>
                    </pic:cNvPicPr>
                  </pic:nvPicPr>
                  <pic:blipFill>
                    <a:blip r:embed="rId7"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305C2CFE" w14:textId="77777777" w:rsidR="00467ACC" w:rsidRDefault="007E1B76">
      <w:pPr>
        <w:pStyle w:val="Heading1"/>
      </w:pPr>
      <w:bookmarkStart w:id="0" w:name="abstract"/>
      <w:r>
        <w:t>Abstract</w:t>
      </w:r>
    </w:p>
    <w:p w14:paraId="5B36CF55" w14:textId="77777777" w:rsidR="00467ACC" w:rsidRDefault="007E1B76">
      <w:pPr>
        <w:pStyle w:val="FirstParagraph"/>
      </w:pPr>
      <w:r>
        <w:t>The following documentation provides account of the development process of interactive prototypes to explore how creative technologist practice can enable nourishing relationships between internet connected technologies and the experience of our bodies. Th</w:t>
      </w:r>
      <w:r>
        <w:t xml:space="preserve">ere are three approaches of prototypes: </w:t>
      </w:r>
      <w:hyperlink w:anchor="making-a-step-tracker">
        <w:r>
          <w:rPr>
            <w:rStyle w:val="Hyperlink"/>
          </w:rPr>
          <w:t>Making a Step Tracker</w:t>
        </w:r>
      </w:hyperlink>
      <w:r>
        <w:t xml:space="preserve">, </w:t>
      </w:r>
      <w:hyperlink w:anchor="exploring-data-as-ink">
        <w:r>
          <w:rPr>
            <w:rStyle w:val="Hyperlink"/>
          </w:rPr>
          <w:t>Exploring Data as Ink</w:t>
        </w:r>
      </w:hyperlink>
      <w:r>
        <w:t xml:space="preserve">, and </w:t>
      </w:r>
      <w:hyperlink w:anchor="making-a-drawing-thing">
        <w:r>
          <w:rPr>
            <w:rStyle w:val="Hyperlink"/>
          </w:rPr>
          <w:t>Making a Drawing Thing</w:t>
        </w:r>
      </w:hyperlink>
      <w:r>
        <w:t>. The repos</w:t>
      </w:r>
      <w:r>
        <w:t>itory captures notes during the making phase, reflections on code and hardware related as integral to design decisions, and documents making aspects of the co-design process when the final prototype was deployed with a participant.</w:t>
      </w:r>
    </w:p>
    <w:p w14:paraId="60BCDF85" w14:textId="77777777" w:rsidR="00467ACC" w:rsidRDefault="007E1B76">
      <w:pPr>
        <w:pStyle w:val="Heading1"/>
      </w:pPr>
      <w:bookmarkStart w:id="1" w:name="acknowledgements"/>
      <w:bookmarkEnd w:id="0"/>
      <w:r>
        <w:t>Acknowledgements</w:t>
      </w:r>
    </w:p>
    <w:p w14:paraId="48D7E3E2" w14:textId="77777777" w:rsidR="00467ACC" w:rsidRDefault="007E1B76">
      <w:pPr>
        <w:pStyle w:val="FirstParagraph"/>
      </w:pPr>
      <w:r>
        <w:t>This pr</w:t>
      </w:r>
      <w:r>
        <w:t>oject has been supervised by Jayne Wallace (UNN), Mel Woods (UoD), Mehan Jayasuriya (Mozilla Foundation), and Max von Grafenstein (UdK).</w:t>
      </w:r>
    </w:p>
    <w:p w14:paraId="1D4E2487" w14:textId="77777777" w:rsidR="00467ACC" w:rsidRDefault="007E1B76">
      <w:pPr>
        <w:pStyle w:val="BodyText"/>
      </w:pPr>
      <w:r>
        <w:lastRenderedPageBreak/>
        <w:t xml:space="preserve">This project is part of </w:t>
      </w:r>
      <w:hyperlink r:id="rId8">
        <w:r>
          <w:rPr>
            <w:rStyle w:val="Hyperlink"/>
          </w:rPr>
          <w:t>Open Design of Trusted Things (OpenDoTT) doctoral trai</w:t>
        </w:r>
        <w:r>
          <w:rPr>
            <w:rStyle w:val="Hyperlink"/>
          </w:rPr>
          <w:t>ning network</w:t>
        </w:r>
      </w:hyperlink>
      <w:r>
        <w:t xml:space="preserve"> and has received funding from the European Union’s Horizon 2020 research and innovation programme under the Marie Skłodowska-Curie grant agreement No. 813508.</w:t>
      </w:r>
    </w:p>
    <w:p w14:paraId="59DC1733" w14:textId="77777777" w:rsidR="00467ACC" w:rsidRDefault="007E1B76">
      <w:pPr>
        <w:pStyle w:val="BodyText"/>
      </w:pPr>
      <w:r>
        <w:rPr>
          <w:noProof/>
        </w:rPr>
        <w:drawing>
          <wp:inline distT="0" distB="0" distL="0" distR="0" wp14:anchorId="0F640BAF" wp14:editId="0C20EBAB">
            <wp:extent cx="5334000" cy="666222"/>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banner.png"/>
                    <pic:cNvPicPr>
                      <a:picLocks noChangeAspect="1" noChangeArrowheads="1"/>
                    </pic:cNvPicPr>
                  </pic:nvPicPr>
                  <pic:blipFill>
                    <a:blip r:embed="rId9" cstate="screen">
                      <a:extLst>
                        <a:ext uri="{28A0092B-C50C-407E-A947-70E740481C1C}">
                          <a14:useLocalDpi xmlns:a14="http://schemas.microsoft.com/office/drawing/2010/main"/>
                        </a:ext>
                      </a:extLst>
                    </a:blip>
                    <a:stretch>
                      <a:fillRect/>
                    </a:stretch>
                  </pic:blipFill>
                  <pic:spPr bwMode="auto">
                    <a:xfrm>
                      <a:off x="0" y="0"/>
                      <a:ext cx="5334000" cy="666222"/>
                    </a:xfrm>
                    <a:prstGeom prst="rect">
                      <a:avLst/>
                    </a:prstGeom>
                    <a:noFill/>
                    <a:ln w="9525">
                      <a:noFill/>
                      <a:headEnd/>
                      <a:tailEnd/>
                    </a:ln>
                  </pic:spPr>
                </pic:pic>
              </a:graphicData>
            </a:graphic>
          </wp:inline>
        </w:drawing>
      </w:r>
    </w:p>
    <w:p w14:paraId="6B72D64B" w14:textId="77777777" w:rsidR="00467ACC" w:rsidRDefault="007E1B76">
      <w:pPr>
        <w:pStyle w:val="Heading1"/>
      </w:pPr>
      <w:bookmarkStart w:id="2" w:name="introduction"/>
      <w:bookmarkEnd w:id="1"/>
      <w:r>
        <w:t>Introduction</w:t>
      </w:r>
    </w:p>
    <w:p w14:paraId="2F93E220" w14:textId="77777777" w:rsidR="00467ACC" w:rsidRDefault="007E1B76">
      <w:pPr>
        <w:pStyle w:val="FirstParagraph"/>
      </w:pPr>
      <w:r>
        <w:t xml:space="preserve">All code relevant for the prototype is openly available </w:t>
      </w:r>
      <w:hyperlink r:id="rId10">
        <w:r>
          <w:rPr>
            <w:rStyle w:val="Hyperlink"/>
          </w:rPr>
          <w:t>as part of this documentation here</w:t>
        </w:r>
      </w:hyperlink>
      <w:r>
        <w:t>.</w:t>
      </w:r>
    </w:p>
    <w:p w14:paraId="5756A83C" w14:textId="77777777" w:rsidR="00467ACC" w:rsidRDefault="007E1B76">
      <w:pPr>
        <w:pStyle w:val="BodyText"/>
      </w:pPr>
      <w:r>
        <w:t xml:space="preserve">There are three approaches of prototypes over the course of WP2: </w:t>
      </w:r>
      <w:hyperlink w:anchor="making-a-step-tracker">
        <w:r>
          <w:rPr>
            <w:rStyle w:val="Hyperlink"/>
          </w:rPr>
          <w:t>Making a Step Tracker</w:t>
        </w:r>
      </w:hyperlink>
      <w:r>
        <w:t xml:space="preserve">, </w:t>
      </w:r>
      <w:hyperlink w:anchor="exploring-data-as-ink">
        <w:r>
          <w:rPr>
            <w:rStyle w:val="Hyperlink"/>
          </w:rPr>
          <w:t>Exploring Data as Ink</w:t>
        </w:r>
      </w:hyperlink>
      <w:r>
        <w:t xml:space="preserve">, and </w:t>
      </w:r>
      <w:hyperlink w:anchor="making-a-drawing-thing">
        <w:r>
          <w:rPr>
            <w:rStyle w:val="Hyperlink"/>
          </w:rPr>
          <w:t>Making a Drawing Thing</w:t>
        </w:r>
      </w:hyperlink>
      <w:r>
        <w:t>.</w:t>
      </w:r>
    </w:p>
    <w:p w14:paraId="3280F1FF" w14:textId="77777777" w:rsidR="00467ACC" w:rsidRDefault="007E1B76">
      <w:pPr>
        <w:pStyle w:val="BodyText"/>
      </w:pPr>
      <w:r>
        <w:t>As a creative technologist I use electronics and code as ways to investigate material and concepts. This research through design is based on a thinking through making approach employing code a</w:t>
      </w:r>
      <w:r>
        <w:t>nd electronic hardware as materials of inquiry. Making physical digital prototypes allows me to assess the material quality, potentials, and behaviour; but also my own agency as a researcher towards the material—of sensors and microprocessor prototyping bo</w:t>
      </w:r>
      <w:r>
        <w:t>ards and other digital components related to internet connected technology for the body.</w:t>
      </w:r>
    </w:p>
    <w:p w14:paraId="17D08234" w14:textId="77777777" w:rsidR="00467ACC" w:rsidRDefault="007E1B76">
      <w:pPr>
        <w:pStyle w:val="BodyText"/>
      </w:pPr>
      <w:r>
        <w:t xml:space="preserve">Based on </w:t>
      </w:r>
      <w:hyperlink w:anchor="learning-from-open-technology-training">
        <w:r>
          <w:rPr>
            <w:rStyle w:val="Hyperlink"/>
          </w:rPr>
          <w:t>insights I gained from the open technology training in WP2</w:t>
        </w:r>
      </w:hyperlink>
      <w:r>
        <w:t xml:space="preserve"> I decided to focus on step count data </w:t>
      </w:r>
      <w:r>
        <w:t>as an iconic, well known data characteristic and making step trackers as single function, relatable digital wearables.</w:t>
      </w:r>
    </w:p>
    <w:p w14:paraId="351FD211" w14:textId="77777777" w:rsidR="00467ACC" w:rsidRDefault="007E1B76">
      <w:pPr>
        <w:pStyle w:val="BodyText"/>
      </w:pPr>
      <w:r>
        <w:t>To understand the concept of step tracker I set out to think it through by making one. In parallel, I explored the idea of using ‘</w:t>
      </w:r>
      <w:r>
        <w:t>data as ink’ by making a simply drawing application and using pre-recorded data. In connection with the co-designed IoT concept ‘Haptic Memories’ from WP1, insights from both lines of inquiry led to the concept: ‘The Drawing Thing’. This final prototype wa</w:t>
      </w:r>
      <w:r>
        <w:t>s then deployed with a participant (remotely) and extended collaboratively with them in co-design activity over the course of 3 months with regular meetings every two to three weeks.</w:t>
      </w:r>
    </w:p>
    <w:p w14:paraId="20CAB377" w14:textId="77777777" w:rsidR="00467ACC" w:rsidRDefault="007E1B76">
      <w:pPr>
        <w:pStyle w:val="BodyText"/>
      </w:pPr>
      <w:r>
        <w:t>The purpose of making the prototypes, is to shape a design probe which ca</w:t>
      </w:r>
      <w:r>
        <w:t>n be given to participants to explore their relationship with data of their body. A key result of my explorations is that technology aesthetic and concerns stay in the foreground when using open technology. Enabling more open shaping and developing of emer</w:t>
      </w:r>
      <w:r>
        <w:t xml:space="preserve">ging best practices relation to internet connected technology which intersects our bodies and sense of self for users and makers is challenging. To address this, I pursued a radical minimization approach to guide design decisions in the process, forming a </w:t>
      </w:r>
      <w:r>
        <w:t>lean technology approach in prototyping for the body. This also connects to other contexts i.e., to data minimization in relation to GDPR or the notion of lean data as used by Mozilla. Further, accuracy of sensors and/or algorithms turned out to be a cruci</w:t>
      </w:r>
      <w:r>
        <w:t xml:space="preserve">al aspect to have a reliable common ground. This influenced the choice of hardware for the final prototype: using a smartphone. While it </w:t>
      </w:r>
      <w:r>
        <w:lastRenderedPageBreak/>
        <w:t>opposes the initial objective of using open technology, it addressed the issue of accuracy, provided a know and potenti</w:t>
      </w:r>
      <w:r>
        <w:t>ally trusted platform for working with participants, and made me review the lived experience of open technology.</w:t>
      </w:r>
    </w:p>
    <w:p w14:paraId="1B53952E" w14:textId="77777777" w:rsidR="00467ACC" w:rsidRDefault="007E1B76">
      <w:pPr>
        <w:pStyle w:val="Heading2"/>
      </w:pPr>
      <w:bookmarkStart w:id="3" w:name="why-focus-on-step-data"/>
      <w:r>
        <w:t>Why focus on step data</w:t>
      </w:r>
    </w:p>
    <w:p w14:paraId="708EBAFB" w14:textId="77777777" w:rsidR="00467ACC" w:rsidRDefault="007E1B76">
      <w:pPr>
        <w:pStyle w:val="FirstParagraph"/>
      </w:pPr>
      <w:r>
        <w:t>The prototypes focused on step tracking or step data mainly for two reasons 1) it is an iconic and commonly known data c</w:t>
      </w:r>
      <w:r>
        <w:t>haracteristic of the body; 2) doing steps and counting them is tangibly relatable. The hypothesis is that by creating new ways of tangible interaction with the data we gain insights on other forms of relating and having agency to data of the body. However,</w:t>
      </w:r>
      <w:r>
        <w:t xml:space="preserve"> the simplicity of the data turned out not to be easy to implement algorithmically, as I experienced in making a step tracker.</w:t>
      </w:r>
    </w:p>
    <w:p w14:paraId="2EA83502" w14:textId="77777777" w:rsidR="00467ACC" w:rsidRDefault="007E1B76">
      <w:pPr>
        <w:pStyle w:val="Heading2"/>
      </w:pPr>
      <w:bookmarkStart w:id="4" w:name="learning-from-open-technology-training"/>
      <w:bookmarkEnd w:id="3"/>
      <w:r>
        <w:t>Learning from Open Technology training</w:t>
      </w:r>
    </w:p>
    <w:p w14:paraId="06065117" w14:textId="77777777" w:rsidR="00467ACC" w:rsidRDefault="007E1B76">
      <w:pPr>
        <w:pStyle w:val="CaptionedFigure"/>
      </w:pPr>
      <w:r>
        <w:rPr>
          <w:noProof/>
        </w:rPr>
        <w:drawing>
          <wp:inline distT="0" distB="0" distL="0" distR="0" wp14:anchorId="65FDC511" wp14:editId="537DF960">
            <wp:extent cx="5334000" cy="3000375"/>
            <wp:effectExtent l="0" t="0" r="0" b="0"/>
            <wp:docPr id="32" name="Picture" descr="Explorations of making a wearable using Open Technology components during the Open Technology Training"/>
            <wp:cNvGraphicFramePr/>
            <a:graphic xmlns:a="http://schemas.openxmlformats.org/drawingml/2006/main">
              <a:graphicData uri="http://schemas.openxmlformats.org/drawingml/2006/picture">
                <pic:pic xmlns:pic="http://schemas.openxmlformats.org/drawingml/2006/picture">
                  <pic:nvPicPr>
                    <pic:cNvPr id="33" name="Picture" descr="figures/figures.002.png"/>
                    <pic:cNvPicPr>
                      <a:picLocks noChangeAspect="1" noChangeArrowheads="1"/>
                    </pic:cNvPicPr>
                  </pic:nvPicPr>
                  <pic:blipFill>
                    <a:blip r:embed="rId11"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3B619E25" w14:textId="77777777" w:rsidR="00467ACC" w:rsidRDefault="007E1B76">
      <w:pPr>
        <w:pStyle w:val="ImageCaption"/>
      </w:pPr>
      <w:r>
        <w:t>Explorations of making a wearable using Open Technology components during the Open Techn</w:t>
      </w:r>
      <w:r>
        <w:t>ology Training</w:t>
      </w:r>
    </w:p>
    <w:p w14:paraId="2AFCD386" w14:textId="77777777" w:rsidR="00467ACC" w:rsidRDefault="007E1B76">
      <w:pPr>
        <w:pStyle w:val="BodyText"/>
      </w:pPr>
      <w:r>
        <w:t xml:space="preserve">The key learning from the Open Technology training is that an inquiry into the relationship to data benefits from focusing on minimization of features. During the training I came to the conclusion that a feature packed prototype using novel </w:t>
      </w:r>
      <w:r>
        <w:t>connectivity leads to a technology centred design probes which foreground technological feasibility. Increased risk of technical issues would further distract the design process and the work with participants. The aim of the research is to enable a nourish</w:t>
      </w:r>
      <w:r>
        <w:t>ing ground to meaningfully investigate relationships to data of the body, not to demonstrate emerging technologies and their capabilities. Increasingly distributed data of the body require an investigation of our relationships, agency, and understandabilit</w:t>
      </w:r>
      <w:r>
        <w:t>y.</w:t>
      </w:r>
    </w:p>
    <w:p w14:paraId="404B8C9A" w14:textId="77777777" w:rsidR="00467ACC" w:rsidRDefault="007E1B76">
      <w:pPr>
        <w:pStyle w:val="Heading1"/>
      </w:pPr>
      <w:bookmarkStart w:id="5" w:name="making-a-step-tracker"/>
      <w:bookmarkEnd w:id="2"/>
      <w:bookmarkEnd w:id="4"/>
      <w:r>
        <w:lastRenderedPageBreak/>
        <w:t>Making a Step Tracker</w:t>
      </w:r>
    </w:p>
    <w:p w14:paraId="2D5DD061" w14:textId="77777777" w:rsidR="00467ACC" w:rsidRDefault="007E1B76">
      <w:pPr>
        <w:pStyle w:val="CaptionedFigure"/>
      </w:pPr>
      <w:r>
        <w:rPr>
          <w:noProof/>
        </w:rPr>
        <w:drawing>
          <wp:inline distT="0" distB="0" distL="0" distR="0" wp14:anchorId="22D4B217" wp14:editId="54C0EA81">
            <wp:extent cx="5334000" cy="3000375"/>
            <wp:effectExtent l="0" t="0" r="0" b="0"/>
            <wp:docPr id="37" name="Picture" descr="Final Step Tracker used for test runs"/>
            <wp:cNvGraphicFramePr/>
            <a:graphic xmlns:a="http://schemas.openxmlformats.org/drawingml/2006/main">
              <a:graphicData uri="http://schemas.openxmlformats.org/drawingml/2006/picture">
                <pic:pic xmlns:pic="http://schemas.openxmlformats.org/drawingml/2006/picture">
                  <pic:nvPicPr>
                    <pic:cNvPr id="38" name="Picture" descr="figures/figures.004.png"/>
                    <pic:cNvPicPr>
                      <a:picLocks noChangeAspect="1" noChangeArrowheads="1"/>
                    </pic:cNvPicPr>
                  </pic:nvPicPr>
                  <pic:blipFill>
                    <a:blip r:embed="rId12"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030FEA51" w14:textId="77777777" w:rsidR="00467ACC" w:rsidRDefault="007E1B76">
      <w:pPr>
        <w:pStyle w:val="ImageCaption"/>
      </w:pPr>
      <w:r>
        <w:t>Final Step Tracker used for test runs</w:t>
      </w:r>
    </w:p>
    <w:p w14:paraId="149CC712" w14:textId="77777777" w:rsidR="00467ACC" w:rsidRDefault="007E1B76">
      <w:pPr>
        <w:pStyle w:val="BodyText"/>
      </w:pPr>
      <w:r>
        <w:t xml:space="preserve">Based on the insight to minimize and focus on single function in terms of technology, I began to make a step tracker to get to know this kind of wearable with and through material exploration. Regarding context and intention, a key aspect I applied to the </w:t>
      </w:r>
      <w:r>
        <w:t>making is to put myself in the position of someone wanting to make a step tracker at home. It should allow me to assess the understandability of resources openly available in contrast to sophisticated industrial products. This also addresses the challenges</w:t>
      </w:r>
      <w:r>
        <w:t xml:space="preserve"> of making physical digital prototypes at home with constraint facilities during a pandemic situation.</w:t>
      </w:r>
    </w:p>
    <w:p w14:paraId="5D8DC65F" w14:textId="77777777" w:rsidR="00467ACC" w:rsidRDefault="007E1B76">
      <w:pPr>
        <w:pStyle w:val="BodyText"/>
      </w:pPr>
      <w:r>
        <w:t xml:space="preserve">The aim is to think through required components, explore their materiality in hardware and software, and assess how feasible it is in the context of the </w:t>
      </w:r>
      <w:r>
        <w:t>research to make without becoming an engineering task. Very early in the process of making it became clear that the amount of components it too high. For example, finding a board with a similar set of sensors but with an onboard charging unit would simplif</w:t>
      </w:r>
      <w:r>
        <w:t>y the making. For all the sketches I continued to use open technology as much as possible. First I used what I had available to begin making as quickly as possible.</w:t>
      </w:r>
    </w:p>
    <w:p w14:paraId="23000A46" w14:textId="77777777" w:rsidR="00467ACC" w:rsidRDefault="007E1B76">
      <w:pPr>
        <w:pStyle w:val="Heading2"/>
      </w:pPr>
      <w:bookmarkStart w:id="6" w:name="using-an-online-tutorial"/>
      <w:r>
        <w:lastRenderedPageBreak/>
        <w:t>Using an online tutorial</w:t>
      </w:r>
    </w:p>
    <w:p w14:paraId="5396D826" w14:textId="77777777" w:rsidR="00467ACC" w:rsidRDefault="007E1B76">
      <w:pPr>
        <w:pStyle w:val="CaptionedFigure"/>
      </w:pPr>
      <w:r>
        <w:rPr>
          <w:noProof/>
        </w:rPr>
        <w:drawing>
          <wp:inline distT="0" distB="0" distL="0" distR="0" wp14:anchorId="07F14204" wp14:editId="4D7E3D30">
            <wp:extent cx="5334000" cy="3000375"/>
            <wp:effectExtent l="0" t="0" r="0" b="0"/>
            <wp:docPr id="40" name="Picture" descr="Screenshot of the online tutorial I followed initially"/>
            <wp:cNvGraphicFramePr/>
            <a:graphic xmlns:a="http://schemas.openxmlformats.org/drawingml/2006/main">
              <a:graphicData uri="http://schemas.openxmlformats.org/drawingml/2006/picture">
                <pic:pic xmlns:pic="http://schemas.openxmlformats.org/drawingml/2006/picture">
                  <pic:nvPicPr>
                    <pic:cNvPr id="41" name="Picture" descr="figures/figures.003.png"/>
                    <pic:cNvPicPr>
                      <a:picLocks noChangeAspect="1" noChangeArrowheads="1"/>
                    </pic:cNvPicPr>
                  </pic:nvPicPr>
                  <pic:blipFill>
                    <a:blip r:embed="rId13"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5CEF16E6" w14:textId="77777777" w:rsidR="00467ACC" w:rsidRDefault="007E1B76">
      <w:pPr>
        <w:pStyle w:val="ImageCaption"/>
      </w:pPr>
      <w:r>
        <w:t>Screenshot of the online tutorial I followed initially</w:t>
      </w:r>
    </w:p>
    <w:p w14:paraId="5B4E6160" w14:textId="77777777" w:rsidR="00467ACC" w:rsidRDefault="007E1B76">
      <w:pPr>
        <w:pStyle w:val="BodyText"/>
      </w:pPr>
      <w:r>
        <w:t>For the f</w:t>
      </w:r>
      <w:r>
        <w:t xml:space="preserve">irst sketch I followed </w:t>
      </w:r>
      <w:hyperlink r:id="rId14">
        <w:r>
          <w:rPr>
            <w:rStyle w:val="Hyperlink"/>
          </w:rPr>
          <w:t>the most recently published online tutorial on making a step tracker using an Arduino and an a</w:t>
        </w:r>
        <w:r>
          <w:rPr>
            <w:rStyle w:val="Hyperlink"/>
          </w:rPr>
          <w:t>ccelerometer</w:t>
        </w:r>
      </w:hyperlink>
      <w:r>
        <w:t>. While the tutorial explained the process well, the way the steps were detected turned out to require a very particular and conscious way of walking, running, moving otherwise. Similar to what was shown in the demonstration video of the tutori</w:t>
      </w:r>
      <w:r>
        <w:t>al.</w:t>
      </w:r>
    </w:p>
    <w:p w14:paraId="68FA8853" w14:textId="77777777" w:rsidR="00467ACC" w:rsidRDefault="007E1B76">
      <w:pPr>
        <w:pStyle w:val="BodyText"/>
      </w:pPr>
      <w:r>
        <w:t>From this I understood that the detection of steps is more intricate than common sense would assume. There is a technology related gap revealing itself between an act of movement that is so embodied to ourselves, and the challenge of ‘seeing it’ throug</w:t>
      </w:r>
      <w:r>
        <w:t>h algorithmic processing of a series of measurements. I was not satisfied with how this algorithm ‘saw’ me walking.</w:t>
      </w:r>
    </w:p>
    <w:p w14:paraId="6E4CB9EE" w14:textId="77777777" w:rsidR="00467ACC" w:rsidRDefault="007E1B76">
      <w:pPr>
        <w:pStyle w:val="BodyText"/>
      </w:pPr>
      <w:r>
        <w:t xml:space="preserve">From here I researched new possibilities to improve the accuracy in two directions 1) </w:t>
      </w:r>
      <w:hyperlink w:anchor="sensors-with-built-in-step-detection">
        <w:r>
          <w:rPr>
            <w:rStyle w:val="Hyperlink"/>
          </w:rPr>
          <w:t>Sensors with built-in step detection</w:t>
        </w:r>
      </w:hyperlink>
      <w:r>
        <w:t xml:space="preserve">, providing the computation/detection of steps; this is known as ‘in silicon’ meaning implementing the computation as part of the integrated circuit which is etched in silicon and thus out of reach to look at for a </w:t>
      </w:r>
      <w:r>
        <w:t xml:space="preserve">user or myself as creative technologist. 2) </w:t>
      </w:r>
      <w:hyperlink w:anchor="finding-third-party-code">
        <w:r>
          <w:rPr>
            <w:rStyle w:val="Hyperlink"/>
          </w:rPr>
          <w:t>finding third party code</w:t>
        </w:r>
      </w:hyperlink>
      <w:r>
        <w:t>, preferably open source and preferably within the Arduino community; given the code is open source, the question of understandability here d</w:t>
      </w:r>
      <w:r>
        <w:t>epends on how legible the code is for the users or for myself as creative technologist.</w:t>
      </w:r>
    </w:p>
    <w:p w14:paraId="1085E13D" w14:textId="77777777" w:rsidR="00467ACC" w:rsidRDefault="007E1B76">
      <w:pPr>
        <w:pStyle w:val="Heading2"/>
      </w:pPr>
      <w:bookmarkStart w:id="7" w:name="sensors-with-built-in-step-detection"/>
      <w:bookmarkEnd w:id="6"/>
      <w:r>
        <w:lastRenderedPageBreak/>
        <w:t>Sensors with built-in step detection</w:t>
      </w:r>
    </w:p>
    <w:p w14:paraId="7B1EABB6" w14:textId="77777777" w:rsidR="00467ACC" w:rsidRDefault="007E1B76">
      <w:pPr>
        <w:pStyle w:val="CaptionedFigure"/>
      </w:pPr>
      <w:r>
        <w:rPr>
          <w:noProof/>
        </w:rPr>
        <w:drawing>
          <wp:inline distT="0" distB="0" distL="0" distR="0" wp14:anchorId="7EFE3AF1" wp14:editId="7A282DF4">
            <wp:extent cx="5334000" cy="3000375"/>
            <wp:effectExtent l="0" t="0" r="0" b="0"/>
            <wp:docPr id="45" name="Picture" descr="Adafruit Feather Sense based step tracker"/>
            <wp:cNvGraphicFramePr/>
            <a:graphic xmlns:a="http://schemas.openxmlformats.org/drawingml/2006/main">
              <a:graphicData uri="http://schemas.openxmlformats.org/drawingml/2006/picture">
                <pic:pic xmlns:pic="http://schemas.openxmlformats.org/drawingml/2006/picture">
                  <pic:nvPicPr>
                    <pic:cNvPr id="46" name="Picture" descr="figures/figures.005.png"/>
                    <pic:cNvPicPr>
                      <a:picLocks noChangeAspect="1" noChangeArrowheads="1"/>
                    </pic:cNvPicPr>
                  </pic:nvPicPr>
                  <pic:blipFill>
                    <a:blip r:embed="rId15"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62AE5B0D" w14:textId="77777777" w:rsidR="00467ACC" w:rsidRDefault="007E1B76">
      <w:pPr>
        <w:pStyle w:val="ImageCaption"/>
      </w:pPr>
      <w:r>
        <w:t>Adafruit Feather Sense based step tracker</w:t>
      </w:r>
    </w:p>
    <w:p w14:paraId="55E7FE54" w14:textId="77777777" w:rsidR="00467ACC" w:rsidRDefault="007E1B76">
      <w:pPr>
        <w:pStyle w:val="BodyText"/>
      </w:pPr>
      <w:r>
        <w:t>The first direction revealed that certain accelerometers provide built-in step detectio</w:t>
      </w:r>
      <w:r>
        <w:t>n, indeed. However, the one featured on the main processing board I was using did not. I exchanged the Arduino BLE Sense for an Adafruit Feather Sense which featured such a sensor and came with easy to use code library.</w:t>
      </w:r>
    </w:p>
    <w:p w14:paraId="4014B8FA" w14:textId="77777777" w:rsidR="00467ACC" w:rsidRDefault="007E1B76">
      <w:pPr>
        <w:pStyle w:val="CaptionedFigure"/>
      </w:pPr>
      <w:r>
        <w:rPr>
          <w:noProof/>
        </w:rPr>
        <w:lastRenderedPageBreak/>
        <w:drawing>
          <wp:inline distT="0" distB="0" distL="0" distR="0" wp14:anchorId="7277D3F6" wp14:editId="7A0B7AFA">
            <wp:extent cx="5334000" cy="4809570"/>
            <wp:effectExtent l="0" t="0" r="0" b="0"/>
            <wp:docPr id="48" name="Picture" descr="Initial test code for the pedometer feature of the Feather Sense"/>
            <wp:cNvGraphicFramePr/>
            <a:graphic xmlns:a="http://schemas.openxmlformats.org/drawingml/2006/main">
              <a:graphicData uri="http://schemas.openxmlformats.org/drawingml/2006/picture">
                <pic:pic xmlns:pic="http://schemas.openxmlformats.org/drawingml/2006/picture">
                  <pic:nvPicPr>
                    <pic:cNvPr id="49" name="Picture" descr="screenshots/Screenshot%20Feather_Sense_Steps_Tester.png"/>
                    <pic:cNvPicPr>
                      <a:picLocks noChangeAspect="1" noChangeArrowheads="1"/>
                    </pic:cNvPicPr>
                  </pic:nvPicPr>
                  <pic:blipFill>
                    <a:blip r:embed="rId16" cstate="screen">
                      <a:extLst>
                        <a:ext uri="{28A0092B-C50C-407E-A947-70E740481C1C}">
                          <a14:useLocalDpi xmlns:a14="http://schemas.microsoft.com/office/drawing/2010/main"/>
                        </a:ext>
                      </a:extLst>
                    </a:blip>
                    <a:stretch>
                      <a:fillRect/>
                    </a:stretch>
                  </pic:blipFill>
                  <pic:spPr bwMode="auto">
                    <a:xfrm>
                      <a:off x="0" y="0"/>
                      <a:ext cx="5334000" cy="4809570"/>
                    </a:xfrm>
                    <a:prstGeom prst="rect">
                      <a:avLst/>
                    </a:prstGeom>
                    <a:noFill/>
                    <a:ln w="9525">
                      <a:noFill/>
                      <a:headEnd/>
                      <a:tailEnd/>
                    </a:ln>
                  </pic:spPr>
                </pic:pic>
              </a:graphicData>
            </a:graphic>
          </wp:inline>
        </w:drawing>
      </w:r>
    </w:p>
    <w:p w14:paraId="76092E33" w14:textId="77777777" w:rsidR="00467ACC" w:rsidRDefault="007E1B76">
      <w:pPr>
        <w:pStyle w:val="ImageCaption"/>
      </w:pPr>
      <w:r>
        <w:t>Initial test code for the pedomete</w:t>
      </w:r>
      <w:r>
        <w:t>r feature of the Feather Sense</w:t>
      </w:r>
    </w:p>
    <w:p w14:paraId="593E637F" w14:textId="77777777" w:rsidR="00467ACC" w:rsidRDefault="007E1B76">
      <w:pPr>
        <w:pStyle w:val="BodyText"/>
      </w:pPr>
      <w:r>
        <w:t>This combination of hardware with matching code libraries felt like making progress. I was able to extend the initial testing code with data logging to an SD card. I chose an SD card for ease of use and because is it widely k</w:t>
      </w:r>
      <w:r>
        <w:t>nown as an object that stores digital data.</w:t>
      </w:r>
    </w:p>
    <w:p w14:paraId="497BDA79" w14:textId="77777777" w:rsidR="00467ACC" w:rsidRDefault="007E1B76">
      <w:pPr>
        <w:pStyle w:val="CaptionedFigure"/>
      </w:pPr>
      <w:r>
        <w:rPr>
          <w:noProof/>
        </w:rPr>
        <w:lastRenderedPageBreak/>
        <w:drawing>
          <wp:inline distT="0" distB="0" distL="0" distR="0" wp14:anchorId="2579B757" wp14:editId="497B5B72">
            <wp:extent cx="5334000" cy="3000375"/>
            <wp:effectExtent l="0" t="0" r="0" b="0"/>
            <wp:docPr id="51" name="Picture" descr="Producing graphs and initial analysis on recording of the self-made step tracker"/>
            <wp:cNvGraphicFramePr/>
            <a:graphic xmlns:a="http://schemas.openxmlformats.org/drawingml/2006/main">
              <a:graphicData uri="http://schemas.openxmlformats.org/drawingml/2006/picture">
                <pic:pic xmlns:pic="http://schemas.openxmlformats.org/drawingml/2006/picture">
                  <pic:nvPicPr>
                    <pic:cNvPr id="52" name="Picture" descr="figures/figures.006.png"/>
                    <pic:cNvPicPr>
                      <a:picLocks noChangeAspect="1" noChangeArrowheads="1"/>
                    </pic:cNvPicPr>
                  </pic:nvPicPr>
                  <pic:blipFill>
                    <a:blip r:embed="rId17"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2F793DE8" w14:textId="77777777" w:rsidR="00467ACC" w:rsidRDefault="007E1B76">
      <w:pPr>
        <w:pStyle w:val="ImageCaption"/>
      </w:pPr>
      <w:r>
        <w:t>Producing graphs and initial analysis on recording of the self-made step tracker</w:t>
      </w:r>
    </w:p>
    <w:p w14:paraId="5948C0FA" w14:textId="77777777" w:rsidR="00467ACC" w:rsidRDefault="007E1B76">
      <w:pPr>
        <w:pStyle w:val="BodyText"/>
      </w:pPr>
      <w:r>
        <w:t xml:space="preserve">When I took the prototype out for measurements, I also took my smartphone which has built-in step tracking as a reference. After </w:t>
      </w:r>
      <w:r>
        <w:t>analysing the recordings it became clear, that the sensor with built-in step detection is not accurate. A gap of roughly 90 steps within 23 minutes.</w:t>
      </w:r>
    </w:p>
    <w:p w14:paraId="57200C8A" w14:textId="77777777" w:rsidR="00467ACC" w:rsidRDefault="007E1B76">
      <w:pPr>
        <w:pStyle w:val="Heading2"/>
      </w:pPr>
      <w:bookmarkStart w:id="8" w:name="finding-third-party-code"/>
      <w:bookmarkEnd w:id="7"/>
      <w:r>
        <w:lastRenderedPageBreak/>
        <w:t>Finding third party code</w:t>
      </w:r>
    </w:p>
    <w:p w14:paraId="038DDC2F" w14:textId="77777777" w:rsidR="00467ACC" w:rsidRDefault="007E1B76">
      <w:pPr>
        <w:pStyle w:val="CaptionedFigure"/>
      </w:pPr>
      <w:r>
        <w:rPr>
          <w:noProof/>
        </w:rPr>
        <w:drawing>
          <wp:inline distT="0" distB="0" distL="0" distR="0" wp14:anchorId="1C701243" wp14:editId="127952C2">
            <wp:extent cx="5334000" cy="4742240"/>
            <wp:effectExtent l="0" t="0" r="0" b="0"/>
            <wp:docPr id="55" name="Picture" descr="Screenshot of the Open Source C-Step-Counter GitHub repository"/>
            <wp:cNvGraphicFramePr/>
            <a:graphic xmlns:a="http://schemas.openxmlformats.org/drawingml/2006/main">
              <a:graphicData uri="http://schemas.openxmlformats.org/drawingml/2006/picture">
                <pic:pic xmlns:pic="http://schemas.openxmlformats.org/drawingml/2006/picture">
                  <pic:nvPicPr>
                    <pic:cNvPr id="56" name="Picture" descr="screenshots/Screenshot%20Open%20Soruce%20Pedometer.png"/>
                    <pic:cNvPicPr>
                      <a:picLocks noChangeAspect="1" noChangeArrowheads="1"/>
                    </pic:cNvPicPr>
                  </pic:nvPicPr>
                  <pic:blipFill>
                    <a:blip r:embed="rId18" cstate="screen">
                      <a:extLst>
                        <a:ext uri="{28A0092B-C50C-407E-A947-70E740481C1C}">
                          <a14:useLocalDpi xmlns:a14="http://schemas.microsoft.com/office/drawing/2010/main"/>
                        </a:ext>
                      </a:extLst>
                    </a:blip>
                    <a:stretch>
                      <a:fillRect/>
                    </a:stretch>
                  </pic:blipFill>
                  <pic:spPr bwMode="auto">
                    <a:xfrm>
                      <a:off x="0" y="0"/>
                      <a:ext cx="5334000" cy="4742240"/>
                    </a:xfrm>
                    <a:prstGeom prst="rect">
                      <a:avLst/>
                    </a:prstGeom>
                    <a:noFill/>
                    <a:ln w="9525">
                      <a:noFill/>
                      <a:headEnd/>
                      <a:tailEnd/>
                    </a:ln>
                  </pic:spPr>
                </pic:pic>
              </a:graphicData>
            </a:graphic>
          </wp:inline>
        </w:drawing>
      </w:r>
    </w:p>
    <w:p w14:paraId="7444A693" w14:textId="77777777" w:rsidR="00467ACC" w:rsidRDefault="007E1B76">
      <w:pPr>
        <w:pStyle w:val="ImageCaption"/>
      </w:pPr>
      <w:r>
        <w:t>Screenshot of the Open Source C-Step-Counter GitHub repository</w:t>
      </w:r>
    </w:p>
    <w:p w14:paraId="08B75BC1" w14:textId="77777777" w:rsidR="00467ACC" w:rsidRDefault="007E1B76">
      <w:pPr>
        <w:pStyle w:val="BodyText"/>
      </w:pPr>
      <w:r>
        <w:t xml:space="preserve">The next attempt </w:t>
      </w:r>
      <w:r>
        <w:t xml:space="preserve">I took was to integrate the code library </w:t>
      </w:r>
      <w:hyperlink r:id="rId19">
        <w:r>
          <w:rPr>
            <w:rStyle w:val="Hyperlink"/>
          </w:rPr>
          <w:t>‘Open Source C-Step-Counter’ by Anna Brondin &amp; Marcus Nordstrom at Malmö University</w:t>
        </w:r>
      </w:hyperlink>
      <w:r>
        <w:t>. The library did not provide readily useable code sketch for t</w:t>
      </w:r>
      <w:r>
        <w:t>he type of boards I was using. After I had integrated it for the Arduino environment I was able to assess the functionality. The resulting count was very difficult to determine. It was not accurate and rarely worked. I was unable to produce a fully working</w:t>
      </w:r>
      <w:r>
        <w:t xml:space="preserve"> integration. Other third party library code was either not available or replicated the simple inaccurate implementation used in the initial online tutorial. Unfortunately, such an outcome is not rare in the context of open source libraries. However, an in</w:t>
      </w:r>
      <w:r>
        <w:t>-depth discussion of responsibilities of maintainers and authors of code libraries and the reliability of software is out of scope for this documentation.</w:t>
      </w:r>
    </w:p>
    <w:p w14:paraId="7D47A272" w14:textId="77777777" w:rsidR="00467ACC" w:rsidRDefault="007E1B76">
      <w:pPr>
        <w:pStyle w:val="Heading2"/>
      </w:pPr>
      <w:bookmarkStart w:id="9" w:name="insights-from-making-a-step-tracker"/>
      <w:bookmarkEnd w:id="8"/>
      <w:r>
        <w:t>Insights from Making a Step Tracker</w:t>
      </w:r>
    </w:p>
    <w:p w14:paraId="402FFD7A" w14:textId="77777777" w:rsidR="00467ACC" w:rsidRDefault="007E1B76">
      <w:pPr>
        <w:pStyle w:val="FirstParagraph"/>
      </w:pPr>
      <w:r>
        <w:t>After also failing with the open source pedometer algorithm, I fe</w:t>
      </w:r>
      <w:r>
        <w:t xml:space="preserve">lt to have reached a pivot point realizing the limitations of open technology on the body. Using open technology related to data of the body has revealed several key challenges: power supply over a longer </w:t>
      </w:r>
      <w:r>
        <w:lastRenderedPageBreak/>
        <w:t>period of time; directly related to that are code p</w:t>
      </w:r>
      <w:r>
        <w:t>ractices, algorithmic choices, and assessment of third party code for impact on energy use; size of components; and lastly their wearability. The issues of power supply, data storage, and connectivity to other IoT devices are not trivial. And tedious techn</w:t>
      </w:r>
      <w:r>
        <w:t>ical fixes to felt undermining trustworthiness of the prototype, especially when deployed to a participant. In summary, I experienced making a step tracker at home with limited facilities as relatively easy with prior technical experience with creative tec</w:t>
      </w:r>
      <w:r>
        <w:t>hnologies. However, the most useable result had its core functionality embedded in a closed piece of technology and was still not accurate compared to an industrial reference product. Hardware issues aside, measurements from test runs show a signifiant gap</w:t>
      </w:r>
      <w:r>
        <w:t xml:space="preserve"> in accuracy when compared to sophisticated step tracking using a smartphone. For the context of the research project on trust and IoT, I consider accuracy a crucial aspect of a prototype. Furthermore, lacking accuracy could undermine building a relationsh</w:t>
      </w:r>
      <w:r>
        <w:t>ip with the design probe for the participant.</w:t>
      </w:r>
    </w:p>
    <w:p w14:paraId="0C1C1A26" w14:textId="77777777" w:rsidR="00467ACC" w:rsidRDefault="007E1B76">
      <w:pPr>
        <w:pStyle w:val="CaptionedFigure"/>
      </w:pPr>
      <w:r>
        <w:rPr>
          <w:noProof/>
        </w:rPr>
        <w:drawing>
          <wp:inline distT="0" distB="0" distL="0" distR="0" wp14:anchorId="53689BB7" wp14:editId="6F2AA101">
            <wp:extent cx="5334000" cy="3000375"/>
            <wp:effectExtent l="0" t="0" r="0" b="0"/>
            <wp:docPr id="60" name="Picture" descr="Pegs, rubber bands, and an SD card begin to seep in during the making process"/>
            <wp:cNvGraphicFramePr/>
            <a:graphic xmlns:a="http://schemas.openxmlformats.org/drawingml/2006/main">
              <a:graphicData uri="http://schemas.openxmlformats.org/drawingml/2006/picture">
                <pic:pic xmlns:pic="http://schemas.openxmlformats.org/drawingml/2006/picture">
                  <pic:nvPicPr>
                    <pic:cNvPr id="61" name="Picture" descr="figures/figures.007.png"/>
                    <pic:cNvPicPr>
                      <a:picLocks noChangeAspect="1" noChangeArrowheads="1"/>
                    </pic:cNvPicPr>
                  </pic:nvPicPr>
                  <pic:blipFill>
                    <a:blip r:embed="rId20"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2D23DBB4" w14:textId="77777777" w:rsidR="00467ACC" w:rsidRDefault="007E1B76">
      <w:pPr>
        <w:pStyle w:val="ImageCaption"/>
      </w:pPr>
      <w:r>
        <w:t>Pegs, rubber bands, and an SD card begin to seep in during the making process</w:t>
      </w:r>
    </w:p>
    <w:p w14:paraId="53B04F32" w14:textId="77777777" w:rsidR="00467ACC" w:rsidRDefault="007E1B76">
      <w:pPr>
        <w:pStyle w:val="BodyText"/>
      </w:pPr>
      <w:r>
        <w:t>Pegs, rubber bands, and an SD card begin to seep in—first unintentionally, later on purpose by soldering wires to an SD card adapter. They begin to complement prototype sketches during the making process as ordinary objects of both the known environment an</w:t>
      </w:r>
      <w:r>
        <w:t>d the unknown object. Their contribution is to provide a handle or an access point that can be recognized, in contrast to an anonymous printed circuit board (PCB) equipped with oblique tiny components. However, coherent to the guiding minimization approach</w:t>
      </w:r>
      <w:r>
        <w:t xml:space="preserve"> they must have a purpose and be functional. The stock SD card adapter with soldered jumper wires for example is no different in its core functionality compared to a component made of bare electronic parts.</w:t>
      </w:r>
    </w:p>
    <w:p w14:paraId="2DDB23F5" w14:textId="77777777" w:rsidR="00467ACC" w:rsidRDefault="007E1B76">
      <w:pPr>
        <w:pStyle w:val="Heading1"/>
      </w:pPr>
      <w:bookmarkStart w:id="10" w:name="exploring-data-as-ink"/>
      <w:bookmarkEnd w:id="5"/>
      <w:bookmarkEnd w:id="9"/>
      <w:r>
        <w:lastRenderedPageBreak/>
        <w:t>Exploring Data as Ink</w:t>
      </w:r>
    </w:p>
    <w:p w14:paraId="4AFF2BF8" w14:textId="77777777" w:rsidR="00467ACC" w:rsidRDefault="007E1B76">
      <w:pPr>
        <w:pStyle w:val="CaptionedFigure"/>
      </w:pPr>
      <w:r>
        <w:rPr>
          <w:noProof/>
        </w:rPr>
        <w:drawing>
          <wp:inline distT="0" distB="0" distL="0" distR="0" wp14:anchorId="516FA849" wp14:editId="4397DB5A">
            <wp:extent cx="5334000" cy="3000375"/>
            <wp:effectExtent l="0" t="0" r="0" b="0"/>
            <wp:docPr id="65" name="Picture" descr="Snapshots from different sketch states using the p5js JavaScript toolkit"/>
            <wp:cNvGraphicFramePr/>
            <a:graphic xmlns:a="http://schemas.openxmlformats.org/drawingml/2006/main">
              <a:graphicData uri="http://schemas.openxmlformats.org/drawingml/2006/picture">
                <pic:pic xmlns:pic="http://schemas.openxmlformats.org/drawingml/2006/picture">
                  <pic:nvPicPr>
                    <pic:cNvPr id="66" name="Picture" descr="figures/figures.008.png"/>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3A46AB40" w14:textId="77777777" w:rsidR="00467ACC" w:rsidRDefault="007E1B76">
      <w:pPr>
        <w:pStyle w:val="ImageCaption"/>
      </w:pPr>
      <w:r>
        <w:t>Snapshots from different sketch states using the p5js JavaScript toolkit</w:t>
      </w:r>
    </w:p>
    <w:p w14:paraId="44248E24" w14:textId="77777777" w:rsidR="00467ACC" w:rsidRDefault="007E1B76">
      <w:pPr>
        <w:pStyle w:val="BodyText"/>
      </w:pPr>
      <w:r>
        <w:t>In parallel to making a step tracker, I addressed a research question in connection to the co-design concept ‘Haptic Memories’ from WP1: Can data become a resource for creative expres</w:t>
      </w:r>
      <w:r>
        <w:t>sion and reflection?</w:t>
      </w:r>
    </w:p>
    <w:p w14:paraId="496DD764" w14:textId="77777777" w:rsidR="00467ACC" w:rsidRDefault="007E1B76">
      <w:pPr>
        <w:pStyle w:val="BodyText"/>
      </w:pPr>
      <w:r>
        <w:t>Picking up the idea of drawing with haptic feedback induced by recordings of step data, I turned the recorded steps into virtual ink for drawing. The data became a resource for creative expression to reflect on the data of one’s body t</w:t>
      </w:r>
      <w:r>
        <w:t xml:space="preserve">hrough an embodied act. To prototype this aspect with a visual focus first, I used the creative coding toolkit </w:t>
      </w:r>
      <w:hyperlink r:id="rId22">
        <w:r>
          <w:rPr>
            <w:rStyle w:val="Hyperlink"/>
          </w:rPr>
          <w:t>p5js</w:t>
        </w:r>
      </w:hyperlink>
      <w:r>
        <w:t xml:space="preserve">, a successor to </w:t>
      </w:r>
      <w:hyperlink r:id="rId23">
        <w:r>
          <w:rPr>
            <w:rStyle w:val="Hyperlink"/>
          </w:rPr>
          <w:t>Processing</w:t>
        </w:r>
      </w:hyperlink>
      <w:r>
        <w:t>, because I prefer using JavaScript f</w:t>
      </w:r>
      <w:r>
        <w:t>or quick iterations and to get a feel for a programming project.</w:t>
      </w:r>
    </w:p>
    <w:p w14:paraId="15ECE8C7" w14:textId="77777777" w:rsidR="00467ACC" w:rsidRDefault="007E1B76">
      <w:pPr>
        <w:pStyle w:val="BodyText"/>
      </w:pPr>
      <w:r>
        <w:t>To get a data set of actual step counts, I exported data which my smartphone captured for some time already using an application available on the app store. I picked a time window of 1 day an</w:t>
      </w:r>
      <w:r>
        <w:t>d converted it into JSON format to load into the p5js editor.</w:t>
      </w:r>
    </w:p>
    <w:p w14:paraId="3CAADEC7" w14:textId="77777777" w:rsidR="00467ACC" w:rsidRDefault="007E1B76">
      <w:pPr>
        <w:pStyle w:val="BodyText"/>
      </w:pPr>
      <w:r>
        <w:t xml:space="preserve">The sketch is open available online: </w:t>
      </w:r>
      <w:hyperlink r:id="rId24">
        <w:r>
          <w:rPr>
            <w:rStyle w:val="Hyperlink"/>
          </w:rPr>
          <w:t>editor.p5js.org/jns/sketches/v6paYO0wX</w:t>
        </w:r>
      </w:hyperlink>
      <w:r>
        <w:t>. Clicking the play button on the top left enables th</w:t>
      </w:r>
      <w:r>
        <w:t>e drawing canvas on the right.</w:t>
      </w:r>
    </w:p>
    <w:p w14:paraId="023152E3" w14:textId="77777777" w:rsidR="00467ACC" w:rsidRDefault="007E1B76">
      <w:pPr>
        <w:pStyle w:val="CaptionedFigure"/>
      </w:pPr>
      <w:r>
        <w:rPr>
          <w:noProof/>
        </w:rPr>
        <w:lastRenderedPageBreak/>
        <w:drawing>
          <wp:inline distT="0" distB="0" distL="0" distR="0" wp14:anchorId="33C6D593" wp14:editId="6DFC45FC">
            <wp:extent cx="5334000" cy="4436284"/>
            <wp:effectExtent l="0" t="0" r="0" b="0"/>
            <wp:docPr id="71" name="Picture" descr="Screenshot of p5js editor with data ink sketch"/>
            <wp:cNvGraphicFramePr/>
            <a:graphic xmlns:a="http://schemas.openxmlformats.org/drawingml/2006/main">
              <a:graphicData uri="http://schemas.openxmlformats.org/drawingml/2006/picture">
                <pic:pic xmlns:pic="http://schemas.openxmlformats.org/drawingml/2006/picture">
                  <pic:nvPicPr>
                    <pic:cNvPr id="72" name="Picture" descr="screenshots/02%20Screenshot%202021-01-20%20at%2014.21.53%20adding%20points%20along%20the%20stroke%20and%20shape%20of%20ellipse.png"/>
                    <pic:cNvPicPr>
                      <a:picLocks noChangeAspect="1" noChangeArrowheads="1"/>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5334000" cy="4436284"/>
                    </a:xfrm>
                    <a:prstGeom prst="rect">
                      <a:avLst/>
                    </a:prstGeom>
                    <a:noFill/>
                    <a:ln w="9525">
                      <a:noFill/>
                      <a:headEnd/>
                      <a:tailEnd/>
                    </a:ln>
                  </pic:spPr>
                </pic:pic>
              </a:graphicData>
            </a:graphic>
          </wp:inline>
        </w:drawing>
      </w:r>
    </w:p>
    <w:p w14:paraId="394572BB" w14:textId="77777777" w:rsidR="00467ACC" w:rsidRDefault="007E1B76">
      <w:pPr>
        <w:pStyle w:val="ImageCaption"/>
      </w:pPr>
      <w:r>
        <w:t>Screenshot of p5js editor with data ink sketch</w:t>
      </w:r>
    </w:p>
    <w:p w14:paraId="384F467B" w14:textId="77777777" w:rsidR="00467ACC" w:rsidRDefault="007E1B76">
      <w:pPr>
        <w:pStyle w:val="Heading2"/>
      </w:pPr>
      <w:bookmarkStart w:id="11" w:name="insights-from-exploring-data-as-ink"/>
      <w:r>
        <w:t>Insights from exploring Data as Ink</w:t>
      </w:r>
    </w:p>
    <w:p w14:paraId="544F9F4B" w14:textId="77777777" w:rsidR="00467ACC" w:rsidRDefault="007E1B76">
      <w:pPr>
        <w:pStyle w:val="FirstParagraph"/>
      </w:pPr>
      <w:r>
        <w:t>In summary, the sketches showed that interaction of data as ink can be a joyful and novel experience is substantial enough to follow up with</w:t>
      </w:r>
      <w:r>
        <w:t xml:space="preserve"> a deployable prototype.</w:t>
      </w:r>
    </w:p>
    <w:p w14:paraId="0D9EEC72" w14:textId="77777777" w:rsidR="00467ACC" w:rsidRDefault="007E1B76">
      <w:pPr>
        <w:pStyle w:val="BodyText"/>
      </w:pPr>
      <w:r>
        <w:t>The act of drawing with data seemed to bring the data back and close to the body; as if putting the pen to draw diagrams of the data back into the hands of the person from whom the data came from.</w:t>
      </w:r>
    </w:p>
    <w:p w14:paraId="24E18FFB" w14:textId="77777777" w:rsidR="00467ACC" w:rsidRDefault="007E1B76">
      <w:pPr>
        <w:pStyle w:val="BodyText"/>
      </w:pPr>
      <w:r>
        <w:t>The exploration produced three key</w:t>
      </w:r>
      <w:r>
        <w:t xml:space="preserve"> insights:</w:t>
      </w:r>
    </w:p>
    <w:p w14:paraId="7C5D5D5B" w14:textId="77777777" w:rsidR="00467ACC" w:rsidRDefault="007E1B76">
      <w:pPr>
        <w:pStyle w:val="Compact"/>
        <w:numPr>
          <w:ilvl w:val="0"/>
          <w:numId w:val="2"/>
        </w:numPr>
      </w:pPr>
      <w:r>
        <w:t>The interaction creates an unfamiliar but intriguing and meaningful space to reflect on body related data of ourselves.</w:t>
      </w:r>
    </w:p>
    <w:p w14:paraId="24D36FB6" w14:textId="77777777" w:rsidR="00467ACC" w:rsidRDefault="007E1B76">
      <w:pPr>
        <w:pStyle w:val="Compact"/>
        <w:numPr>
          <w:ilvl w:val="0"/>
          <w:numId w:val="2"/>
        </w:numPr>
      </w:pPr>
      <w:r>
        <w:t>Activated through movement, data as ‘ink’ becomes a visual and tactile collaborative resource, encouraging embodied reflectio</w:t>
      </w:r>
      <w:r>
        <w:t xml:space="preserve">n with and through data </w:t>
      </w:r>
      <w:r>
        <w:rPr>
          <w:i/>
          <w:iCs/>
        </w:rPr>
        <w:t>in time</w:t>
      </w:r>
      <w:r>
        <w:t>.</w:t>
      </w:r>
    </w:p>
    <w:p w14:paraId="5E715223" w14:textId="77777777" w:rsidR="00467ACC" w:rsidRDefault="007E1B76">
      <w:pPr>
        <w:pStyle w:val="Compact"/>
        <w:numPr>
          <w:ilvl w:val="0"/>
          <w:numId w:val="2"/>
        </w:numPr>
      </w:pPr>
      <w:r>
        <w:t>The purpose of the drawings is to serve as a visual memory aide, a reverberation of a resonance with data of the body. They do not provide an exact representation of the data for analysis.</w:t>
      </w:r>
    </w:p>
    <w:p w14:paraId="3C68EB52" w14:textId="77777777" w:rsidR="00467ACC" w:rsidRDefault="007E1B76">
      <w:pPr>
        <w:pStyle w:val="FirstParagraph"/>
      </w:pPr>
      <w:r>
        <w:lastRenderedPageBreak/>
        <w:t>Key to the prototyping process was</w:t>
      </w:r>
      <w:r>
        <w:t xml:space="preserve"> to bring together the imagined and the lived experience by putting a conceptual idea of ‘data as ink’ into an interactive sketch. Connecting an actual data set, preliminary data processing, and programming showed that even by simple doodling there was an </w:t>
      </w:r>
      <w:r>
        <w:t>unexpected joy of anticipating behaviour of the ‘ink’. This opened new ways to reflect and literally re-view data in an embodied way.  Does the joyful experience of data as ink also resonate with others than the creative technologist who made it?</w:t>
      </w:r>
    </w:p>
    <w:p w14:paraId="20188421" w14:textId="77777777" w:rsidR="00467ACC" w:rsidRDefault="007E1B76">
      <w:pPr>
        <w:pStyle w:val="Heading1"/>
      </w:pPr>
      <w:bookmarkStart w:id="12" w:name="making-a-drawing-thing"/>
      <w:bookmarkEnd w:id="10"/>
      <w:bookmarkEnd w:id="11"/>
      <w:r>
        <w:t xml:space="preserve">Making a </w:t>
      </w:r>
      <w:r>
        <w:t>Drawing Thing</w:t>
      </w:r>
    </w:p>
    <w:p w14:paraId="6791A992" w14:textId="77777777" w:rsidR="00467ACC" w:rsidRDefault="007E1B76">
      <w:pPr>
        <w:pStyle w:val="FirstParagraph"/>
      </w:pPr>
      <w:r>
        <w:t xml:space="preserve">The code for the prototype is openly available </w:t>
      </w:r>
      <w:hyperlink r:id="rId26">
        <w:r>
          <w:rPr>
            <w:rStyle w:val="Hyperlink"/>
          </w:rPr>
          <w:t>as part of this documentation here</w:t>
        </w:r>
      </w:hyperlink>
      <w:r>
        <w:t>.</w:t>
      </w:r>
    </w:p>
    <w:p w14:paraId="5A234019" w14:textId="77777777" w:rsidR="00467ACC" w:rsidRDefault="007E1B76">
      <w:pPr>
        <w:pStyle w:val="BodyText"/>
      </w:pPr>
      <w:r>
        <w:t>For a deployable prototype the sketches had to be consolidated into a self-contained object with a functional connect</w:t>
      </w:r>
      <w:r>
        <w:t xml:space="preserve">ion to a data store of actual captured steps and an embedded Drawing surface. Because making a step tracker had failed in terms accuracy, I decided to use a smartphone as a hardware platform. It is an established hardware platform, is ready at hand in the </w:t>
      </w:r>
      <w:r>
        <w:t>current situation of working from home, and it is a device known to participants.</w:t>
      </w:r>
    </w:p>
    <w:p w14:paraId="155ED4CE" w14:textId="77777777" w:rsidR="00467ACC" w:rsidRDefault="007E1B76">
      <w:pPr>
        <w:pStyle w:val="Heading2"/>
      </w:pPr>
      <w:bookmarkStart w:id="13" w:name="technical-challenges-and-approaches"/>
      <w:r>
        <w:t>Technical challenges and approaches</w:t>
      </w:r>
    </w:p>
    <w:p w14:paraId="72168E84" w14:textId="77777777" w:rsidR="00467ACC" w:rsidRDefault="007E1B76">
      <w:pPr>
        <w:pStyle w:val="FirstParagraph"/>
      </w:pPr>
      <w:r>
        <w:t>Most smartphone feature built-in step tracking. To minimize privacy issues I used old Apple iPhone. For initial sketches my personal phone</w:t>
      </w:r>
      <w:r>
        <w:t xml:space="preserve"> and for the deployment a separate re-used device fully self-contained; factory reset and stripped of any applications, features, and settings as possible, with a separate account for each device. Apple’s HealthKit—a code library/programming framework—prov</w:t>
      </w:r>
      <w:r>
        <w:t>ides to access the specialized store for health related data. The prototype benefits from the process that users have to actively consent to individual data characteristics (and which also cannot be sidelined by the programmer). Furthermore, the smartphone</w:t>
      </w:r>
      <w:r>
        <w:t xml:space="preserve"> as a hardware platform provides sophisticated power management, will record the steps efficiently even when phone is not active, and lastly features a touch screen for the drawing canvas. These aspects made it a good candidate to use and focus on the expe</w:t>
      </w:r>
      <w:r>
        <w:t>rience of drawing with data in a reliable environment. To port the sketches in JavaScript into an application for iOS with access to the HeathKit data store, I learned enough of the Swift programming language to establish a fluent making process.</w:t>
      </w:r>
    </w:p>
    <w:p w14:paraId="66665A2F" w14:textId="77777777" w:rsidR="00467ACC" w:rsidRDefault="007E1B76">
      <w:pPr>
        <w:pStyle w:val="Heading2"/>
      </w:pPr>
      <w:bookmarkStart w:id="14" w:name="initial-version"/>
      <w:bookmarkEnd w:id="13"/>
      <w:r>
        <w:lastRenderedPageBreak/>
        <w:t>Initial V</w:t>
      </w:r>
      <w:r>
        <w:t>ersion</w:t>
      </w:r>
    </w:p>
    <w:p w14:paraId="7F9E9D34" w14:textId="77777777" w:rsidR="00467ACC" w:rsidRDefault="007E1B76">
      <w:pPr>
        <w:pStyle w:val="CaptionedFigure"/>
      </w:pPr>
      <w:r>
        <w:rPr>
          <w:noProof/>
        </w:rPr>
        <w:drawing>
          <wp:inline distT="0" distB="0" distL="0" distR="0" wp14:anchorId="0215CFBC" wp14:editId="19CF0417">
            <wp:extent cx="5334000" cy="3000375"/>
            <wp:effectExtent l="0" t="0" r="0" b="0"/>
            <wp:docPr id="78" name="Picture" descr="Testing the initial version"/>
            <wp:cNvGraphicFramePr/>
            <a:graphic xmlns:a="http://schemas.openxmlformats.org/drawingml/2006/main">
              <a:graphicData uri="http://schemas.openxmlformats.org/drawingml/2006/picture">
                <pic:pic xmlns:pic="http://schemas.openxmlformats.org/drawingml/2006/picture">
                  <pic:nvPicPr>
                    <pic:cNvPr id="79" name="Picture" descr="figures/figures.010.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0301D5D2" w14:textId="77777777" w:rsidR="00467ACC" w:rsidRDefault="007E1B76">
      <w:pPr>
        <w:pStyle w:val="ImageCaption"/>
      </w:pPr>
      <w:r>
        <w:t>Testing the initial version</w:t>
      </w:r>
    </w:p>
    <w:p w14:paraId="78748B90" w14:textId="77777777" w:rsidR="00467ACC" w:rsidRDefault="007E1B76">
      <w:pPr>
        <w:pStyle w:val="BodyText"/>
      </w:pPr>
      <w:r>
        <w:t>The design goal of the initial version was to use and show as little technology and capability as possible. Because the device was black, the canvas is black which resulted in a consistent solid appearance of the device</w:t>
      </w:r>
      <w:r>
        <w:t xml:space="preserve"> when the canvas is empty; the infamous black brick.</w:t>
      </w:r>
    </w:p>
    <w:p w14:paraId="2A1B0EF3" w14:textId="77777777" w:rsidR="00467ACC" w:rsidRDefault="007E1B76">
      <w:pPr>
        <w:pStyle w:val="BodyText"/>
      </w:pPr>
      <w:r>
        <w:t>The structure of the programming interface of the underlying data storage (Apple HealthKit) to retrieve data, two time related parameters must be provided: 1) a start and end date for which to request da</w:t>
      </w:r>
      <w:r>
        <w:t>ta, and 2) the interval in which the measurements will be summarized. After trying different intervals, steps per minute revealed the best balance between granularity and amount of resulting ink.</w:t>
      </w:r>
    </w:p>
    <w:p w14:paraId="6B193F97" w14:textId="77777777" w:rsidR="00467ACC" w:rsidRDefault="007E1B76">
      <w:pPr>
        <w:pStyle w:val="BodyText"/>
      </w:pPr>
      <w:r>
        <w:t>The core data to ink drawing algorithm can be simplified as:</w:t>
      </w:r>
    </w:p>
    <w:p w14:paraId="42A9705A" w14:textId="77777777" w:rsidR="00467ACC" w:rsidRDefault="007E1B76">
      <w:pPr>
        <w:pStyle w:val="Compact"/>
        <w:numPr>
          <w:ilvl w:val="0"/>
          <w:numId w:val="3"/>
        </w:numPr>
      </w:pPr>
      <w:r>
        <w:t>On startup and reset, fill the ‘inkwell’ by querying the data store for step count with an interval of 1 minute since X about days (defined by the user in the settings).</w:t>
      </w:r>
    </w:p>
    <w:p w14:paraId="79480721" w14:textId="77777777" w:rsidR="00467ACC" w:rsidRDefault="007E1B76">
      <w:pPr>
        <w:pStyle w:val="Compact"/>
        <w:numPr>
          <w:ilvl w:val="0"/>
          <w:numId w:val="3"/>
        </w:numPr>
      </w:pPr>
      <w:r>
        <w:t>When drawing, pick the ne</w:t>
      </w:r>
      <w:r>
        <w:t>xt steps per minute measurement from the list and use it to adjust stroke thickness and transparency.</w:t>
      </w:r>
    </w:p>
    <w:p w14:paraId="5B468668" w14:textId="77777777" w:rsidR="00467ACC" w:rsidRDefault="007E1B76">
      <w:pPr>
        <w:pStyle w:val="Compact"/>
        <w:numPr>
          <w:ilvl w:val="0"/>
          <w:numId w:val="3"/>
        </w:numPr>
      </w:pPr>
      <w:r>
        <w:t>Stop the drawing functionality when the inkwell is empty.</w:t>
      </w:r>
    </w:p>
    <w:p w14:paraId="3B9F22B7" w14:textId="77777777" w:rsidR="00467ACC" w:rsidRDefault="007E1B76">
      <w:pPr>
        <w:pStyle w:val="FirstParagraph"/>
      </w:pPr>
      <w:r>
        <w:t>Based on the former sketches the first data to ink algorithm only produced black and white strok</w:t>
      </w:r>
      <w:r>
        <w:t>es based on the fact if the current measurement was greater than zero or not; a direct digital interpretation. In a second step the variance of the data (the fluctuating steps per minute) became the basis to influence stroke opacity/transparency.</w:t>
      </w:r>
    </w:p>
    <w:p w14:paraId="6303A5A3" w14:textId="77777777" w:rsidR="00467ACC" w:rsidRDefault="007E1B76">
      <w:pPr>
        <w:pStyle w:val="CaptionedFigure"/>
      </w:pPr>
      <w:r>
        <w:rPr>
          <w:noProof/>
        </w:rPr>
        <w:lastRenderedPageBreak/>
        <w:drawing>
          <wp:inline distT="0" distB="0" distL="0" distR="0" wp14:anchorId="35DCA0F4" wp14:editId="6C177CC4">
            <wp:extent cx="5334000" cy="3000375"/>
            <wp:effectExtent l="0" t="0" r="0" b="0"/>
            <wp:docPr id="81" name="Picture" descr="Screenshots of drawings and sketches for the data to ink conversion"/>
            <wp:cNvGraphicFramePr/>
            <a:graphic xmlns:a="http://schemas.openxmlformats.org/drawingml/2006/main">
              <a:graphicData uri="http://schemas.openxmlformats.org/drawingml/2006/picture">
                <pic:pic xmlns:pic="http://schemas.openxmlformats.org/drawingml/2006/picture">
                  <pic:nvPicPr>
                    <pic:cNvPr id="82" name="Picture" descr="figures/figures.009.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1DF65248" w14:textId="77777777" w:rsidR="00467ACC" w:rsidRDefault="007E1B76">
      <w:pPr>
        <w:pStyle w:val="ImageCaption"/>
      </w:pPr>
      <w:r>
        <w:t>Screenshots of drawings and sketches for the data to ink conversion</w:t>
      </w:r>
    </w:p>
    <w:p w14:paraId="0DBF557F" w14:textId="77777777" w:rsidR="00467ACC" w:rsidRDefault="007E1B76">
      <w:pPr>
        <w:pStyle w:val="Heading2"/>
      </w:pPr>
      <w:bookmarkStart w:id="15" w:name="a-minimal-graphical-user-interface"/>
      <w:bookmarkEnd w:id="14"/>
      <w:r>
        <w:t>A minimal graphical user interface</w:t>
      </w:r>
    </w:p>
    <w:p w14:paraId="003FAB9A" w14:textId="77777777" w:rsidR="00467ACC" w:rsidRDefault="007E1B76">
      <w:pPr>
        <w:pStyle w:val="FirstParagraph"/>
      </w:pPr>
      <w:r>
        <w:rPr>
          <w:noProof/>
        </w:rPr>
        <w:drawing>
          <wp:inline distT="0" distB="0" distL="0" distR="0" wp14:anchorId="5C1A5A05" wp14:editId="79FC6487">
            <wp:extent cx="5334000" cy="3000375"/>
            <wp:effectExtent l="0" t="0" r="0" b="0"/>
            <wp:docPr id="85" name="Picture"/>
            <wp:cNvGraphicFramePr/>
            <a:graphic xmlns:a="http://schemas.openxmlformats.org/drawingml/2006/main">
              <a:graphicData uri="http://schemas.openxmlformats.org/drawingml/2006/picture">
                <pic:pic xmlns:pic="http://schemas.openxmlformats.org/drawingml/2006/picture">
                  <pic:nvPicPr>
                    <pic:cNvPr id="86" name="Picture" descr="figures/figures.011.png"/>
                    <pic:cNvPicPr>
                      <a:picLocks noChangeAspect="1" noChangeArrowheads="1"/>
                    </pic:cNvPicPr>
                  </pic:nvPicPr>
                  <pic:blipFill>
                    <a:blip r:embed="rId29"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25A6EAD8" w14:textId="77777777" w:rsidR="00467ACC" w:rsidRDefault="007E1B76">
      <w:pPr>
        <w:pStyle w:val="BodyText"/>
      </w:pPr>
      <w:r>
        <w:t>The very first iterations of the prototype had no graphical user interface. However, to enable sharing of drawings in conventional ways, a manual clear</w:t>
      </w:r>
      <w:r>
        <w:t>ing of the canvas, and access to the settings for stroke behaviour and how many days of data to consider, I added a minimal UI.</w:t>
      </w:r>
    </w:p>
    <w:p w14:paraId="0F8C2748" w14:textId="77777777" w:rsidR="00467ACC" w:rsidRDefault="007E1B76">
      <w:pPr>
        <w:pStyle w:val="Compact"/>
        <w:numPr>
          <w:ilvl w:val="0"/>
          <w:numId w:val="4"/>
        </w:numPr>
      </w:pPr>
      <w:r>
        <w:t>A progress bar to show the state of the inkwell</w:t>
      </w:r>
    </w:p>
    <w:p w14:paraId="0ECBA99C" w14:textId="77777777" w:rsidR="00467ACC" w:rsidRDefault="007E1B76">
      <w:pPr>
        <w:pStyle w:val="Compact"/>
        <w:numPr>
          <w:ilvl w:val="0"/>
          <w:numId w:val="4"/>
        </w:numPr>
      </w:pPr>
      <w:r>
        <w:lastRenderedPageBreak/>
        <w:t>A set of three buttons for sharing/exporting the drawing, clearing the canvas, a</w:t>
      </w:r>
      <w:r>
        <w:t>nd accessing the settings.</w:t>
      </w:r>
    </w:p>
    <w:p w14:paraId="36367ED8" w14:textId="77777777" w:rsidR="00467ACC" w:rsidRDefault="007E1B76">
      <w:pPr>
        <w:pStyle w:val="FirstParagraph"/>
      </w:pPr>
      <w:r>
        <w:t>The UI is hidden by default to give the drawing space and activity undistracted attention. By triple tapping on the screen the UI appears and can be hidden with the same gesture. The triple tap made it easy to integrate in code a</w:t>
      </w:r>
      <w:r>
        <w:t>nd also served as a humorous anecdote of vigorous tapping when a device seems to not work. This functionality must be explained to the participant(s).</w:t>
      </w:r>
    </w:p>
    <w:p w14:paraId="63ACEEA5" w14:textId="77777777" w:rsidR="00467ACC" w:rsidRDefault="007E1B76">
      <w:pPr>
        <w:pStyle w:val="Heading2"/>
      </w:pPr>
      <w:bookmarkStart w:id="16" w:name="deployment-and-co-designed-changes"/>
      <w:bookmarkEnd w:id="15"/>
      <w:r>
        <w:t>Deployment and co-designed changes</w:t>
      </w:r>
    </w:p>
    <w:p w14:paraId="7C4C2966" w14:textId="77777777" w:rsidR="00467ACC" w:rsidRDefault="007E1B76">
      <w:pPr>
        <w:pStyle w:val="FirstParagraph"/>
      </w:pPr>
      <w:r>
        <w:t>In the initial minimal version, prototype was deployed with a particip</w:t>
      </w:r>
      <w:r>
        <w:t>ant and extended collaboratively with them in co-design activity with regular meetings every two to three weeks. The participant is creative practitioner in the fields of music and illustration. Over the course of 3 months the participant has lived with th</w:t>
      </w:r>
      <w:r>
        <w:t>e device they produced 1380 drawings in total.</w:t>
      </w:r>
    </w:p>
    <w:p w14:paraId="10DD18C1" w14:textId="77777777" w:rsidR="00467ACC" w:rsidRDefault="007E1B76">
      <w:pPr>
        <w:pStyle w:val="BodyText"/>
      </w:pPr>
      <w:r>
        <w:t>The following section documents the iterative changes made based on the conversations during the co-design activity. In summary four adaptation have been made to the prototype:</w:t>
      </w:r>
    </w:p>
    <w:p w14:paraId="0D0B70C5" w14:textId="77777777" w:rsidR="00467ACC" w:rsidRDefault="007E1B76">
      <w:pPr>
        <w:pStyle w:val="Compact"/>
        <w:numPr>
          <w:ilvl w:val="0"/>
          <w:numId w:val="5"/>
        </w:numPr>
      </w:pPr>
      <w:hyperlink w:anchor="adding-colour">
        <w:r>
          <w:rPr>
            <w:rStyle w:val="Hyperlink"/>
          </w:rPr>
          <w:t>Adding colour</w:t>
        </w:r>
      </w:hyperlink>
      <w:r>
        <w:t xml:space="preserve"> to the stroke based on time of the current data point.</w:t>
      </w:r>
    </w:p>
    <w:p w14:paraId="0AF1E214" w14:textId="77777777" w:rsidR="00467ACC" w:rsidRDefault="007E1B76">
      <w:pPr>
        <w:pStyle w:val="Compact"/>
        <w:numPr>
          <w:ilvl w:val="0"/>
          <w:numId w:val="5"/>
        </w:numPr>
      </w:pPr>
      <w:r>
        <w:t xml:space="preserve">A </w:t>
      </w:r>
      <w:hyperlink w:anchor="adding-control">
        <w:r>
          <w:rPr>
            <w:rStyle w:val="Hyperlink"/>
          </w:rPr>
          <w:t>settings screen</w:t>
        </w:r>
      </w:hyperlink>
      <w:r>
        <w:t xml:space="preserve"> to give the participant more control on the spectrum in which the stroke width varies and the number of days from which to trans</w:t>
      </w:r>
      <w:r>
        <w:t>form steps to ink.</w:t>
      </w:r>
    </w:p>
    <w:p w14:paraId="7C7AC8B1" w14:textId="77777777" w:rsidR="00467ACC" w:rsidRDefault="007E1B76">
      <w:pPr>
        <w:pStyle w:val="Compact"/>
        <w:numPr>
          <w:ilvl w:val="0"/>
          <w:numId w:val="5"/>
        </w:numPr>
      </w:pPr>
      <w:hyperlink w:anchor="a-continuous-canvas">
        <w:r>
          <w:rPr>
            <w:rStyle w:val="Hyperlink"/>
          </w:rPr>
          <w:t>A continuous canvas</w:t>
        </w:r>
      </w:hyperlink>
      <w:r>
        <w:t xml:space="preserve"> to create drawings which can stretch over multiple drawing sessions; fading strokes enable potentially infinite drawings.</w:t>
      </w:r>
    </w:p>
    <w:p w14:paraId="0D722DAF" w14:textId="77777777" w:rsidR="00467ACC" w:rsidRDefault="007E1B76">
      <w:pPr>
        <w:pStyle w:val="Compact"/>
        <w:numPr>
          <w:ilvl w:val="0"/>
          <w:numId w:val="5"/>
        </w:numPr>
      </w:pPr>
      <w:r>
        <w:t xml:space="preserve">Adding the ability of </w:t>
      </w:r>
      <w:hyperlink w:anchor="X4a80d2eee945d8cd5386d42b14ba4ef1bb3d075">
        <w:r>
          <w:rPr>
            <w:rStyle w:val="Hyperlink"/>
          </w:rPr>
          <w:t>intentional tinting of data</w:t>
        </w:r>
      </w:hyperlink>
      <w:r>
        <w:t xml:space="preserve"> by capturing colour hue from the environment like taking a photograph</w:t>
      </w:r>
    </w:p>
    <w:p w14:paraId="704F3DF5" w14:textId="77777777" w:rsidR="00467ACC" w:rsidRDefault="007E1B76">
      <w:pPr>
        <w:pStyle w:val="Heading3"/>
      </w:pPr>
      <w:bookmarkStart w:id="17" w:name="adding-colour"/>
      <w:r>
        <w:lastRenderedPageBreak/>
        <w:t>Adding colour</w:t>
      </w:r>
    </w:p>
    <w:p w14:paraId="2B08C05D" w14:textId="77777777" w:rsidR="00467ACC" w:rsidRDefault="007E1B76">
      <w:pPr>
        <w:pStyle w:val="CaptionedFigure"/>
      </w:pPr>
      <w:r>
        <w:rPr>
          <w:noProof/>
        </w:rPr>
        <w:drawing>
          <wp:inline distT="0" distB="0" distL="0" distR="0" wp14:anchorId="62A992C4" wp14:editId="1E704FA2">
            <wp:extent cx="5334000" cy="3000375"/>
            <wp:effectExtent l="0" t="0" r="0" b="0"/>
            <wp:docPr id="89" name="Picture" descr="Initial introduction of colour to the stroke based on time of day of the data point"/>
            <wp:cNvGraphicFramePr/>
            <a:graphic xmlns:a="http://schemas.openxmlformats.org/drawingml/2006/main">
              <a:graphicData uri="http://schemas.openxmlformats.org/drawingml/2006/picture">
                <pic:pic xmlns:pic="http://schemas.openxmlformats.org/drawingml/2006/picture">
                  <pic:nvPicPr>
                    <pic:cNvPr id="90" name="Picture" descr="figures/figures.012.png"/>
                    <pic:cNvPicPr>
                      <a:picLocks noChangeAspect="1" noChangeArrowheads="1"/>
                    </pic:cNvPicPr>
                  </pic:nvPicPr>
                  <pic:blipFill>
                    <a:blip r:embed="rId30"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09C87A0B" w14:textId="77777777" w:rsidR="00467ACC" w:rsidRDefault="007E1B76">
      <w:pPr>
        <w:pStyle w:val="ImageCaption"/>
      </w:pPr>
      <w:r>
        <w:t>Initial introduction of colour to the stroke based on time of day of the data point</w:t>
      </w:r>
    </w:p>
    <w:p w14:paraId="6AFEABB2" w14:textId="77777777" w:rsidR="00467ACC" w:rsidRDefault="007E1B76">
      <w:pPr>
        <w:pStyle w:val="BodyText"/>
      </w:pPr>
      <w:r>
        <w:t>After about 3 weeks with t</w:t>
      </w:r>
      <w:r>
        <w:t>he initial version, the first request of the participant was to have colour in the ink. I responded to this by transforming the timestamp of the current steps/minute data point to a hue value. By normalizing the time of day on a 24 hours basis to values be</w:t>
      </w:r>
      <w:r>
        <w:t>tween 0.0 to 1.0 a colour could be computed where the hue represents the minute of day the steps took place. This worked well for some time but was described by the participant as repetitive after a while. However, having colour was appreciated and followe</w:t>
      </w:r>
      <w:r>
        <w:t xml:space="preserve">d up with a later change of </w:t>
      </w:r>
      <w:hyperlink w:anchor="X4a80d2eee945d8cd5386d42b14ba4ef1bb3d075">
        <w:r>
          <w:rPr>
            <w:rStyle w:val="Hyperlink"/>
          </w:rPr>
          <w:t>manual intentional colour recording</w:t>
        </w:r>
      </w:hyperlink>
      <w:r>
        <w:t>.</w:t>
      </w:r>
    </w:p>
    <w:p w14:paraId="470DB23E" w14:textId="77777777" w:rsidR="00467ACC" w:rsidRDefault="007E1B76">
      <w:pPr>
        <w:pStyle w:val="Heading3"/>
      </w:pPr>
      <w:bookmarkStart w:id="18" w:name="adding-control"/>
      <w:bookmarkEnd w:id="17"/>
      <w:r>
        <w:lastRenderedPageBreak/>
        <w:t>Adding control</w:t>
      </w:r>
    </w:p>
    <w:p w14:paraId="737BC19F" w14:textId="77777777" w:rsidR="00467ACC" w:rsidRDefault="007E1B76">
      <w:pPr>
        <w:pStyle w:val="CaptionedFigure"/>
      </w:pPr>
      <w:r>
        <w:rPr>
          <w:noProof/>
        </w:rPr>
        <w:drawing>
          <wp:inline distT="0" distB="0" distL="0" distR="0" wp14:anchorId="55ABB8F1" wp14:editId="37E2CD25">
            <wp:extent cx="5334000" cy="3000375"/>
            <wp:effectExtent l="0" t="0" r="0" b="0"/>
            <wp:docPr id="93" name="Picture" descr="Showing the connections between the settings screen and the change in drawing"/>
            <wp:cNvGraphicFramePr/>
            <a:graphic xmlns:a="http://schemas.openxmlformats.org/drawingml/2006/main">
              <a:graphicData uri="http://schemas.openxmlformats.org/drawingml/2006/picture">
                <pic:pic xmlns:pic="http://schemas.openxmlformats.org/drawingml/2006/picture">
                  <pic:nvPicPr>
                    <pic:cNvPr id="94" name="Picture" descr="figures/figures.013.png"/>
                    <pic:cNvPicPr>
                      <a:picLocks noChangeAspect="1" noChangeArrowheads="1"/>
                    </pic:cNvPicPr>
                  </pic:nvPicPr>
                  <pic:blipFill>
                    <a:blip r:embed="rId31"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6DBFED71" w14:textId="77777777" w:rsidR="00467ACC" w:rsidRDefault="007E1B76">
      <w:pPr>
        <w:pStyle w:val="ImageCaption"/>
      </w:pPr>
      <w:r>
        <w:t>Showing the connections between the settings screen and the change in drawing</w:t>
      </w:r>
    </w:p>
    <w:p w14:paraId="7704EB7A" w14:textId="77777777" w:rsidR="00467ACC" w:rsidRDefault="007E1B76">
      <w:pPr>
        <w:pStyle w:val="BodyText"/>
      </w:pPr>
      <w:r>
        <w:t xml:space="preserve">To give the participant control how the stroke width can vary and to adjust the amount of ink, I introduced a settings screen providing access to those parameters. Over time the </w:t>
      </w:r>
      <w:r>
        <w:t>participant actively incorporated these controls in their drawing practice. Based on my experience the implementation of such user interface controls can outweigh the code of the core functionality of the application extensively. Fortunately, linking the p</w:t>
      </w:r>
      <w:r>
        <w:t>arameters of the settings to their respective locations in the drawing code did not add too much of additional code because of a direct support by the programming framework.</w:t>
      </w:r>
    </w:p>
    <w:p w14:paraId="12CAA906" w14:textId="77777777" w:rsidR="00467ACC" w:rsidRDefault="007E1B76">
      <w:pPr>
        <w:pStyle w:val="Heading3"/>
      </w:pPr>
      <w:bookmarkStart w:id="19" w:name="a-continuous-canvas"/>
      <w:bookmarkEnd w:id="18"/>
      <w:r>
        <w:lastRenderedPageBreak/>
        <w:t>A continuous canvas</w:t>
      </w:r>
    </w:p>
    <w:p w14:paraId="03C30ED8" w14:textId="77777777" w:rsidR="00467ACC" w:rsidRDefault="007E1B76">
      <w:pPr>
        <w:pStyle w:val="CaptionedFigure"/>
      </w:pPr>
      <w:r>
        <w:rPr>
          <w:noProof/>
        </w:rPr>
        <w:drawing>
          <wp:inline distT="0" distB="0" distL="0" distR="0" wp14:anchorId="12E4C4E2" wp14:editId="6D61CDAB">
            <wp:extent cx="5334000" cy="3000375"/>
            <wp:effectExtent l="0" t="0" r="0" b="0"/>
            <wp:docPr id="97" name="Picture" descr="The effect of fading strokes over time on the continuous canvas"/>
            <wp:cNvGraphicFramePr/>
            <a:graphic xmlns:a="http://schemas.openxmlformats.org/drawingml/2006/main">
              <a:graphicData uri="http://schemas.openxmlformats.org/drawingml/2006/picture">
                <pic:pic xmlns:pic="http://schemas.openxmlformats.org/drawingml/2006/picture">
                  <pic:nvPicPr>
                    <pic:cNvPr id="98" name="Picture" descr="figures/figures.014.png"/>
                    <pic:cNvPicPr>
                      <a:picLocks noChangeAspect="1" noChangeArrowheads="1"/>
                    </pic:cNvPicPr>
                  </pic:nvPicPr>
                  <pic:blipFill>
                    <a:blip r:embed="rId32"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6D1D28C4" w14:textId="77777777" w:rsidR="00467ACC" w:rsidRDefault="007E1B76">
      <w:pPr>
        <w:pStyle w:val="ImageCaption"/>
      </w:pPr>
      <w:r>
        <w:t>The effect of fading strokes over time on the continuous can</w:t>
      </w:r>
      <w:r>
        <w:t>vas</w:t>
      </w:r>
    </w:p>
    <w:p w14:paraId="12B1DF2B" w14:textId="77777777" w:rsidR="00467ACC" w:rsidRDefault="007E1B76">
      <w:pPr>
        <w:pStyle w:val="BodyText"/>
      </w:pPr>
      <w:r>
        <w:t>To open new ways to expand the drawing with data as ink the idea emerged to change the canvas for longer periods of drawing. By continuously fading strokes over time the canvas became an infinite space clearing itself. Interestingly it also added depth</w:t>
      </w:r>
      <w:r>
        <w:t xml:space="preserve"> to the drawings as line would appear further away the ‘older’ the became. This effect was not anticipated. The manual reset of the canvas was not removed to still be able to clear the canvas. However, the conversation with the participant touched on intro</w:t>
      </w:r>
      <w:r>
        <w:t>ducing other constraints such as having to wait for hours or days until the canvas would clear by itself. Or, to play with enforcing a timely distance between the reflections and give ‘The Drawing Thing’ a character of its own.</w:t>
      </w:r>
    </w:p>
    <w:p w14:paraId="4CCB20C1" w14:textId="77777777" w:rsidR="00467ACC" w:rsidRDefault="007E1B76">
      <w:pPr>
        <w:pStyle w:val="Heading3"/>
      </w:pPr>
      <w:bookmarkStart w:id="20" w:name="Xd3affd2b732bcf7897810031b7bf1a2717912a9"/>
      <w:bookmarkEnd w:id="19"/>
      <w:r>
        <w:lastRenderedPageBreak/>
        <w:t>Adding intentional data capt</w:t>
      </w:r>
      <w:r>
        <w:t>uring — Tinting Data</w:t>
      </w:r>
    </w:p>
    <w:p w14:paraId="27B4656E" w14:textId="77777777" w:rsidR="00467ACC" w:rsidRDefault="007E1B76">
      <w:pPr>
        <w:pStyle w:val="CaptionedFigure"/>
      </w:pPr>
      <w:r>
        <w:rPr>
          <w:noProof/>
        </w:rPr>
        <w:drawing>
          <wp:inline distT="0" distB="0" distL="0" distR="0" wp14:anchorId="5C1C0278" wp14:editId="39979E6B">
            <wp:extent cx="5334000" cy="3000375"/>
            <wp:effectExtent l="0" t="0" r="0" b="0"/>
            <wp:docPr id="101" name="Picture" descr="How to activate the ‘colour camera’ and drawings by the participant"/>
            <wp:cNvGraphicFramePr/>
            <a:graphic xmlns:a="http://schemas.openxmlformats.org/drawingml/2006/main">
              <a:graphicData uri="http://schemas.openxmlformats.org/drawingml/2006/picture">
                <pic:pic xmlns:pic="http://schemas.openxmlformats.org/drawingml/2006/picture">
                  <pic:nvPicPr>
                    <pic:cNvPr id="102" name="Picture" descr="figures/figures.015.png"/>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4EA3F438" w14:textId="77777777" w:rsidR="00467ACC" w:rsidRDefault="007E1B76">
      <w:pPr>
        <w:pStyle w:val="ImageCaption"/>
      </w:pPr>
      <w:r>
        <w:t>How to activate the ‘colour camera’ and drawings by the participant</w:t>
      </w:r>
    </w:p>
    <w:p w14:paraId="02DCD839" w14:textId="77777777" w:rsidR="00467ACC" w:rsidRDefault="007E1B76">
      <w:pPr>
        <w:pStyle w:val="BodyText"/>
      </w:pPr>
      <w:r>
        <w:t xml:space="preserve">Based on the </w:t>
      </w:r>
      <w:hyperlink w:anchor="adding-colour">
        <w:r>
          <w:rPr>
            <w:rStyle w:val="Hyperlink"/>
          </w:rPr>
          <w:t>initial introduction of colour</w:t>
        </w:r>
      </w:hyperlink>
      <w:r>
        <w:t xml:space="preserve"> the last change that was made in collaboration with the participant was to move the d</w:t>
      </w:r>
      <w:r>
        <w:t>etermination of the colour value away from a deduction based on the data. By introducing an intentional way to influence—or ‘tint’— the data we were interested if the manual recording of data would provide an additional quality to the relationship to the s</w:t>
      </w:r>
      <w:r>
        <w:t>tep data; and if this would emerge meaningfully in the drawings. The ‘colour camera mode’ activates by tilting the device into landscape, move it around to search for a hue value worth recording, and through a long press on the screen ‘lock’ this colour re</w:t>
      </w:r>
      <w:r>
        <w:t>sulting in a tinting of any data that is recorded until the next colour is recorded.</w:t>
      </w:r>
    </w:p>
    <w:p w14:paraId="6D5FA7F2" w14:textId="77777777" w:rsidR="00467ACC" w:rsidRDefault="007E1B76">
      <w:pPr>
        <w:pStyle w:val="CaptionedFigure"/>
      </w:pPr>
      <w:r>
        <w:rPr>
          <w:noProof/>
        </w:rPr>
        <w:lastRenderedPageBreak/>
        <w:drawing>
          <wp:inline distT="0" distB="0" distL="0" distR="0" wp14:anchorId="08A54D22" wp14:editId="488CD829">
            <wp:extent cx="5334000" cy="3000375"/>
            <wp:effectExtent l="0" t="0" r="0" b="0"/>
            <wp:docPr id="104" name="Picture" descr="Gradually reducing the camera feed; from blurs to a single pixel (from left to right)"/>
            <wp:cNvGraphicFramePr/>
            <a:graphic xmlns:a="http://schemas.openxmlformats.org/drawingml/2006/main">
              <a:graphicData uri="http://schemas.openxmlformats.org/drawingml/2006/picture">
                <pic:pic xmlns:pic="http://schemas.openxmlformats.org/drawingml/2006/picture">
                  <pic:nvPicPr>
                    <pic:cNvPr id="105" name="Picture" descr="figures/figures.016.png"/>
                    <pic:cNvPicPr>
                      <a:picLocks noChangeAspect="1" noChangeArrowheads="1"/>
                    </pic:cNvPicPr>
                  </pic:nvPicPr>
                  <pic:blipFill>
                    <a:blip r:embed="rId34" cstate="screen">
                      <a:extLst>
                        <a:ext uri="{28A0092B-C50C-407E-A947-70E740481C1C}">
                          <a14:useLocalDpi xmlns:a14="http://schemas.microsoft.com/office/drawing/2010/main"/>
                        </a:ext>
                      </a:extLst>
                    </a:blip>
                    <a:stretch>
                      <a:fillRect/>
                    </a:stretch>
                  </pic:blipFill>
                  <pic:spPr bwMode="auto">
                    <a:xfrm>
                      <a:off x="0" y="0"/>
                      <a:ext cx="5334000" cy="3000375"/>
                    </a:xfrm>
                    <a:prstGeom prst="rect">
                      <a:avLst/>
                    </a:prstGeom>
                    <a:noFill/>
                    <a:ln w="9525">
                      <a:noFill/>
                      <a:headEnd/>
                      <a:tailEnd/>
                    </a:ln>
                  </pic:spPr>
                </pic:pic>
              </a:graphicData>
            </a:graphic>
          </wp:inline>
        </w:drawing>
      </w:r>
    </w:p>
    <w:p w14:paraId="09BAD353" w14:textId="77777777" w:rsidR="00467ACC" w:rsidRDefault="007E1B76">
      <w:pPr>
        <w:pStyle w:val="ImageCaption"/>
      </w:pPr>
      <w:r>
        <w:t>Gradually reducing the camera feed; from blurs to a single pixel (from left to right)</w:t>
      </w:r>
    </w:p>
    <w:p w14:paraId="5F49CAA0" w14:textId="77777777" w:rsidR="00467ACC" w:rsidRDefault="007E1B76">
      <w:pPr>
        <w:pStyle w:val="BodyText"/>
      </w:pPr>
      <w:r>
        <w:t>The implementation of a manual recording of colour became challenging because a programming interface narrowly designed for purpose of taking a picture obstructs simple access to image stream of built-in camera. To allow for a real-time hue extraction neve</w:t>
      </w:r>
      <w:r>
        <w:t>rtheless I had to extensively research and add complex code which allowed me to analyse the incoming pixel stream of the camera. After removing this technical obstacle, I was able to explore making a ‘colour camera’ (see figure above).</w:t>
      </w:r>
    </w:p>
    <w:p w14:paraId="2CEF5429" w14:textId="77777777" w:rsidR="00467ACC" w:rsidRDefault="007E1B76">
      <w:pPr>
        <w:pStyle w:val="BodyText"/>
      </w:pPr>
      <w:r>
        <w:t xml:space="preserve">Over several design </w:t>
      </w:r>
      <w:r>
        <w:t xml:space="preserve">stages, it became clear that key to the design process were to playfully follow the minimization approach and follow the most radical design decision. The resulting ‘single pixel camera’ resonates not only with the minimization approach but also addresses </w:t>
      </w:r>
      <w:r>
        <w:t>‘data minimisation’ (Art. 5 and partially 6 GDPR) and privacy as ‘data protection through design’ (Art. 25 GDPR) by asking what is essential for the data recording.</w:t>
      </w:r>
    </w:p>
    <w:p w14:paraId="747C8248" w14:textId="77777777" w:rsidR="00467ACC" w:rsidRDefault="007E1B76">
      <w:pPr>
        <w:pStyle w:val="Heading1"/>
      </w:pPr>
      <w:bookmarkStart w:id="21" w:name="conclusions"/>
      <w:bookmarkEnd w:id="12"/>
      <w:bookmarkEnd w:id="16"/>
      <w:bookmarkEnd w:id="20"/>
      <w:r>
        <w:t>Conclusions</w:t>
      </w:r>
    </w:p>
    <w:p w14:paraId="679EF8BE" w14:textId="77777777" w:rsidR="00467ACC" w:rsidRDefault="007E1B76">
      <w:pPr>
        <w:pStyle w:val="FirstParagraph"/>
      </w:pPr>
      <w:r>
        <w:t>The documentation demonstrates the challenges when making functioning interacti</w:t>
      </w:r>
      <w:r>
        <w:t>ve prototypes in the context of wearables through a range of different prototypes. I navigated the technological difficulties by understanding them as a material quality. Instead of being distracted by features and technological capabilities, my approach b</w:t>
      </w:r>
      <w:r>
        <w:t>egan to ask what can be removed. For example, by focusing on step count as a representative characteristic of data of the body, I was able to create in-depth inquiry unpicking what the relationship to this data reveals when experienced as drawing.</w:t>
      </w:r>
    </w:p>
    <w:p w14:paraId="58B98323" w14:textId="77777777" w:rsidR="00467ACC" w:rsidRDefault="007E1B76">
      <w:pPr>
        <w:pStyle w:val="BodyText"/>
      </w:pPr>
      <w:r>
        <w:t>Wearable</w:t>
      </w:r>
      <w:r>
        <w:t>s are a great context to challenge designing with constraint digital technologies, aiming for low energy use, and embrace less instead of more to advocate a hopeful future with understandable digital networked devices on and around our bodies.</w:t>
      </w:r>
    </w:p>
    <w:p w14:paraId="5FE8C80E" w14:textId="77777777" w:rsidR="00467ACC" w:rsidRDefault="007E1B76">
      <w:pPr>
        <w:pStyle w:val="BodyText"/>
      </w:pPr>
      <w:r>
        <w:lastRenderedPageBreak/>
        <w:t>Overall, the</w:t>
      </w:r>
      <w:r>
        <w:t xml:space="preserve"> minimization approach more importantly recalls the role of mundane objects. The rubber bands, pegs, and also the smartphone provide handles with which we can pry open the obstacles of increasingly opaque technologies that intersect with our bodies and sen</w:t>
      </w:r>
      <w:r>
        <w:t>se of self.</w:t>
      </w:r>
      <w:bookmarkEnd w:id="21"/>
    </w:p>
    <w:sectPr w:rsidR="00467AC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354C48" w14:textId="77777777" w:rsidR="007E1B76" w:rsidRDefault="007E1B76">
      <w:pPr>
        <w:spacing w:after="0"/>
      </w:pPr>
      <w:r>
        <w:separator/>
      </w:r>
    </w:p>
  </w:endnote>
  <w:endnote w:type="continuationSeparator" w:id="0">
    <w:p w14:paraId="6A7DF58A" w14:textId="77777777" w:rsidR="007E1B76" w:rsidRDefault="007E1B7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6A955" w14:textId="77777777" w:rsidR="007E1B76" w:rsidRDefault="007E1B76">
      <w:r>
        <w:separator/>
      </w:r>
    </w:p>
  </w:footnote>
  <w:footnote w:type="continuationSeparator" w:id="0">
    <w:p w14:paraId="4ACDCFA3" w14:textId="77777777" w:rsidR="007E1B76" w:rsidRDefault="007E1B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F6F2378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F980602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21"/>
    <w:multiLevelType w:val="multilevel"/>
    <w:tmpl w:val="555C433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288973328">
    <w:abstractNumId w:val="0"/>
  </w:num>
  <w:num w:numId="2" w16cid:durableId="10151092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334133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92244249">
    <w:abstractNumId w:val="1"/>
  </w:num>
  <w:num w:numId="5" w16cid:durableId="3397015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67ACC"/>
    <w:rsid w:val="00467ACC"/>
    <w:rsid w:val="007148DA"/>
    <w:rsid w:val="007E1B76"/>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379ED17"/>
  <w15:docId w15:val="{5A6C7353-4F9D-4C43-A6E1-F91ABBDF6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code/the-drawing-thing" TargetMode="External"/><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0.png"/><Relationship Id="rId7" Type="http://schemas.openxmlformats.org/officeDocument/2006/relationships/image" Target="media/image1.jpeg"/><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editor.p5js.org/jns/sketches/v6paYO0wX" TargetMode="External"/><Relationship Id="rId32"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processing.org" TargetMode="External"/><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hyperlink" Target="code/" TargetMode="External"/><Relationship Id="rId19" Type="http://schemas.openxmlformats.org/officeDocument/2006/relationships/hyperlink" Target="https://github.com/MarcusNordstrom/C-Step-Counter"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circuitdigest.com/microcontroller-projects/diy-arduino-pedometer-counting-steps-using-arduino-and-accelerometer" TargetMode="External"/><Relationship Id="rId22" Type="http://schemas.openxmlformats.org/officeDocument/2006/relationships/hyperlink" Target="https://p5js.org"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hyperlink" Target="https://opendot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22</Pages>
  <Words>3976</Words>
  <Characters>22666</Characters>
  <Application>Microsoft Office Word</Application>
  <DocSecurity>0</DocSecurity>
  <Lines>188</Lines>
  <Paragraphs>53</Paragraphs>
  <ScaleCrop>false</ScaleCrop>
  <Company>Northumbria University</Company>
  <LinksUpToDate>false</LinksUpToDate>
  <CharactersWithSpaces>26589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D2.3 Documentation of Prototypes</dc:title>
  <dc:creator>Jens Ewald (ESR1)</dc:creator>
  <cp:keywords/>
  <cp:lastModifiedBy>Jens Alexander Ewald</cp:lastModifiedBy>
  <cp:revision>2</cp:revision>
  <dcterms:created xsi:type="dcterms:W3CDTF">2022-10-21T11:13:00Z</dcterms:created>
  <dcterms:modified xsi:type="dcterms:W3CDTF">2022-10-21T11:14:00Z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deliverable">
    <vt:lpwstr>D2.3 Documentation of Prototypes</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IndexTemplate">
    <vt:lpwstr>(i)</vt:lpwstr>
  </property>
  <property fmtid="{D5CDD505-2E9C-101B-9397-08002B2CF9AE}" pid="19" name="eqnInlineTemplate">
    <vt:lpwstr>eequationNumberTeX{i}</vt:lpwstr>
  </property>
  <property fmtid="{D5CDD505-2E9C-101B-9397-08002B2CF9AE}" pid="20" name="eqnPrefix">
    <vt:lpwstr/>
  </property>
  <property fmtid="{D5CDD505-2E9C-101B-9397-08002B2CF9AE}" pid="21" name="eqnPrefixTemplate">
    <vt:lpwstr>p i</vt:lpwstr>
  </property>
  <property fmtid="{D5CDD505-2E9C-101B-9397-08002B2CF9AE}" pid="22" name="equationNumberTeX">
    <vt:lpwstr>\qquad</vt:lpwstr>
  </property>
  <property fmtid="{D5CDD505-2E9C-101B-9397-08002B2CF9AE}" pid="23" name="figLabels">
    <vt:lpwstr>arabic</vt:lpwstr>
  </property>
  <property fmtid="{D5CDD505-2E9C-101B-9397-08002B2CF9AE}" pid="24" name="figPrefix">
    <vt:lpwstr/>
  </property>
  <property fmtid="{D5CDD505-2E9C-101B-9397-08002B2CF9AE}" pid="25" name="figPrefixTemplate">
    <vt:lpwstr>p i</vt:lpwstr>
  </property>
  <property fmtid="{D5CDD505-2E9C-101B-9397-08002B2CF9AE}" pid="26" name="figureTemplate">
    <vt:lpwstr>figureTitle ititleDelim t</vt:lpwstr>
  </property>
  <property fmtid="{D5CDD505-2E9C-101B-9397-08002B2CF9AE}" pid="27" name="figureTitle">
    <vt:lpwstr>Figure</vt:lpwstr>
  </property>
  <property fmtid="{D5CDD505-2E9C-101B-9397-08002B2CF9AE}" pid="28" name="lastDelim">
    <vt:lpwstr>, </vt:lpwstr>
  </property>
  <property fmtid="{D5CDD505-2E9C-101B-9397-08002B2CF9AE}" pid="29" name="linkReferences">
    <vt:lpwstr>False</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Title">
    <vt:lpwstr>List of Figures</vt:lpwstr>
  </property>
  <property fmtid="{D5CDD505-2E9C-101B-9397-08002B2CF9AE}" pid="34" name="lolTitle">
    <vt:lpwstr>List of Listings</vt:lpwstr>
  </property>
  <property fmtid="{D5CDD505-2E9C-101B-9397-08002B2CF9AE}" pid="35" name="lotTitle">
    <vt:lpwstr>List of Tables</vt:lpwstr>
  </property>
  <property fmtid="{D5CDD505-2E9C-101B-9397-08002B2CF9AE}" pid="36" name="lstLabels">
    <vt:lpwstr>arabic</vt:lpwstr>
  </property>
  <property fmtid="{D5CDD505-2E9C-101B-9397-08002B2CF9AE}" pid="37" name="lstPrefix">
    <vt:lpwstr/>
  </property>
  <property fmtid="{D5CDD505-2E9C-101B-9397-08002B2CF9AE}" pid="38" name="lstPrefixTemplate">
    <vt:lpwstr>p i</vt:lpwstr>
  </property>
  <property fmtid="{D5CDD505-2E9C-101B-9397-08002B2CF9AE}" pid="39" name="nameInLink">
    <vt:lpwstr>False</vt:lpwstr>
  </property>
  <property fmtid="{D5CDD505-2E9C-101B-9397-08002B2CF9AE}" pid="40" name="numberSections">
    <vt:lpwstr>False</vt:lpwstr>
  </property>
  <property fmtid="{D5CDD505-2E9C-101B-9397-08002B2CF9AE}" pid="41" name="pairDelim">
    <vt:lpwstr>, </vt:lpwstr>
  </property>
  <property fmtid="{D5CDD505-2E9C-101B-9397-08002B2CF9AE}" pid="42" name="rangeDelim">
    <vt:lpwstr>-</vt:lpwstr>
  </property>
  <property fmtid="{D5CDD505-2E9C-101B-9397-08002B2CF9AE}" pid="43" name="refDelim">
    <vt:lpwstr>, </vt:lpwstr>
  </property>
  <property fmtid="{D5CDD505-2E9C-101B-9397-08002B2CF9AE}" pid="44" name="refIndexTemplate">
    <vt:lpwstr>isuf</vt:lpwstr>
  </property>
  <property fmtid="{D5CDD505-2E9C-101B-9397-08002B2CF9AE}" pid="45" name="secHeaderDelim">
    <vt:lpwstr> </vt:lpwstr>
  </property>
  <property fmtid="{D5CDD505-2E9C-101B-9397-08002B2CF9AE}" pid="46" name="secHeaderTemplate">
    <vt:lpwstr>isecHeaderDelim[n]t</vt:lpwstr>
  </property>
  <property fmtid="{D5CDD505-2E9C-101B-9397-08002B2CF9AE}" pid="47" name="secLabels">
    <vt:lpwstr>arabic</vt:lpwstr>
  </property>
  <property fmtid="{D5CDD505-2E9C-101B-9397-08002B2CF9AE}" pid="48" name="secPrefix">
    <vt:lpwstr/>
  </property>
  <property fmtid="{D5CDD505-2E9C-101B-9397-08002B2CF9AE}" pid="49" name="secPrefixTemplate">
    <vt:lpwstr>p i</vt:lpwstr>
  </property>
  <property fmtid="{D5CDD505-2E9C-101B-9397-08002B2CF9AE}" pid="50" name="sectionsDepth">
    <vt:lpwstr>0</vt:lpwstr>
  </property>
  <property fmtid="{D5CDD505-2E9C-101B-9397-08002B2CF9AE}" pid="51" name="status">
    <vt:lpwstr>final-draft</vt:lpwstr>
  </property>
  <property fmtid="{D5CDD505-2E9C-101B-9397-08002B2CF9AE}" pid="52" name="subfigGrid">
    <vt:lpwstr>False</vt:lpwstr>
  </property>
  <property fmtid="{D5CDD505-2E9C-101B-9397-08002B2CF9AE}" pid="53" name="subfigLabels">
    <vt:lpwstr>alpha a</vt:lpwstr>
  </property>
  <property fmtid="{D5CDD505-2E9C-101B-9397-08002B2CF9AE}" pid="54" name="subfigureChildTemplate">
    <vt:lpwstr>i</vt:lpwstr>
  </property>
  <property fmtid="{D5CDD505-2E9C-101B-9397-08002B2CF9AE}" pid="55" name="subfigureRefIndexTemplate">
    <vt:lpwstr>isuf (s)</vt:lpwstr>
  </property>
  <property fmtid="{D5CDD505-2E9C-101B-9397-08002B2CF9AE}" pid="56" name="subfigureTemplate">
    <vt:lpwstr>figureTitle ititleDelim t. ccs</vt:lpwstr>
  </property>
  <property fmtid="{D5CDD505-2E9C-101B-9397-08002B2CF9AE}" pid="57" name="tableEqns">
    <vt:lpwstr>False</vt:lpwstr>
  </property>
  <property fmtid="{D5CDD505-2E9C-101B-9397-08002B2CF9AE}" pid="58" name="tableTemplate">
    <vt:lpwstr>tableTitle ititleDelim t</vt:lpwstr>
  </property>
  <property fmtid="{D5CDD505-2E9C-101B-9397-08002B2CF9AE}" pid="59" name="tableTitle">
    <vt:lpwstr>Table</vt:lpwstr>
  </property>
  <property fmtid="{D5CDD505-2E9C-101B-9397-08002B2CF9AE}" pid="60" name="tblLabels">
    <vt:lpwstr>arabic</vt:lpwstr>
  </property>
  <property fmtid="{D5CDD505-2E9C-101B-9397-08002B2CF9AE}" pid="61" name="tblPrefix">
    <vt:lpwstr/>
  </property>
  <property fmtid="{D5CDD505-2E9C-101B-9397-08002B2CF9AE}" pid="62" name="tblPrefixTemplate">
    <vt:lpwstr>p i</vt:lpwstr>
  </property>
  <property fmtid="{D5CDD505-2E9C-101B-9397-08002B2CF9AE}" pid="63" name="titleDelim">
    <vt:lpwstr>:</vt:lpwstr>
  </property>
</Properties>
</file>